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A9" w:rsidRPr="00904641" w:rsidRDefault="00B3264D">
      <w:pPr>
        <w:rPr>
          <w:b/>
          <w:sz w:val="28"/>
          <w:szCs w:val="28"/>
        </w:rPr>
      </w:pPr>
      <w:r w:rsidRPr="00904641">
        <w:rPr>
          <w:rFonts w:hint="eastAsia"/>
          <w:b/>
          <w:sz w:val="28"/>
          <w:szCs w:val="28"/>
        </w:rPr>
        <w:t>附件</w:t>
      </w:r>
      <w:r w:rsidRPr="00904641">
        <w:rPr>
          <w:rFonts w:hint="eastAsia"/>
          <w:b/>
          <w:sz w:val="28"/>
          <w:szCs w:val="28"/>
        </w:rPr>
        <w:t>1</w:t>
      </w:r>
      <w:r w:rsidRPr="00904641">
        <w:rPr>
          <w:rFonts w:hint="eastAsia"/>
          <w:b/>
          <w:sz w:val="28"/>
          <w:szCs w:val="28"/>
        </w:rPr>
        <w:t>：</w:t>
      </w:r>
    </w:p>
    <w:p w:rsidR="00B3264D" w:rsidRPr="00C66621" w:rsidRDefault="00B3264D" w:rsidP="00B3264D">
      <w:pPr>
        <w:jc w:val="center"/>
        <w:rPr>
          <w:rFonts w:ascii="黑体" w:eastAsia="黑体" w:hAnsi="黑体"/>
          <w:b/>
          <w:kern w:val="0"/>
          <w:sz w:val="44"/>
          <w:szCs w:val="44"/>
        </w:rPr>
      </w:pPr>
      <w:r w:rsidRPr="00C66621">
        <w:rPr>
          <w:rFonts w:ascii="黑体" w:eastAsia="黑体" w:hAnsi="黑体"/>
          <w:b/>
          <w:kern w:val="0"/>
          <w:sz w:val="44"/>
          <w:szCs w:val="44"/>
        </w:rPr>
        <w:t>2016</w:t>
      </w:r>
      <w:r w:rsidRPr="00C66621">
        <w:rPr>
          <w:rFonts w:ascii="黑体" w:eastAsia="黑体" w:hAnsi="黑体" w:hint="eastAsia"/>
          <w:b/>
          <w:kern w:val="0"/>
          <w:sz w:val="44"/>
          <w:szCs w:val="44"/>
        </w:rPr>
        <w:t>年东北师范大学本科教改研究课题</w:t>
      </w:r>
      <w:r w:rsidR="006A67CA" w:rsidRPr="00C66621">
        <w:rPr>
          <w:rFonts w:ascii="黑体" w:eastAsia="黑体" w:hAnsi="黑体" w:hint="eastAsia"/>
          <w:b/>
          <w:kern w:val="0"/>
          <w:sz w:val="44"/>
          <w:szCs w:val="44"/>
        </w:rPr>
        <w:t>立项</w:t>
      </w:r>
      <w:r w:rsidRPr="00C66621">
        <w:rPr>
          <w:rFonts w:ascii="黑体" w:eastAsia="黑体" w:hAnsi="黑体" w:hint="eastAsia"/>
          <w:b/>
          <w:kern w:val="0"/>
          <w:sz w:val="44"/>
          <w:szCs w:val="44"/>
        </w:rPr>
        <w:t>名单</w:t>
      </w:r>
    </w:p>
    <w:p w:rsidR="00C66621" w:rsidRDefault="00C66621" w:rsidP="00B3264D">
      <w:pPr>
        <w:jc w:val="center"/>
        <w:rPr>
          <w:kern w:val="0"/>
        </w:rPr>
      </w:pPr>
    </w:p>
    <w:tbl>
      <w:tblPr>
        <w:tblW w:w="14190" w:type="dxa"/>
        <w:jc w:val="center"/>
        <w:tblInd w:w="93" w:type="dxa"/>
        <w:tblLook w:val="04A0"/>
      </w:tblPr>
      <w:tblGrid>
        <w:gridCol w:w="724"/>
        <w:gridCol w:w="5730"/>
        <w:gridCol w:w="2309"/>
        <w:gridCol w:w="1802"/>
        <w:gridCol w:w="3625"/>
      </w:tblGrid>
      <w:tr w:rsidR="00BC6960" w:rsidRPr="00B7251F" w:rsidTr="00BC6960">
        <w:trPr>
          <w:trHeight w:val="61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BC6960" w:rsidRPr="00B7251F" w:rsidRDefault="00BC6960" w:rsidP="00B7251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BC6960" w:rsidRPr="00B7251F" w:rsidRDefault="00BC6960" w:rsidP="00B7251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BC6960" w:rsidRPr="00B7251F" w:rsidRDefault="00BC6960" w:rsidP="00B7251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BC6960" w:rsidRPr="00B7251F" w:rsidRDefault="00BC6960" w:rsidP="00BC696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主持人姓名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BC6960" w:rsidRPr="00B7251F" w:rsidRDefault="00BC6960" w:rsidP="00B7251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课题组成员</w:t>
            </w:r>
          </w:p>
        </w:tc>
      </w:tr>
      <w:tr w:rsidR="00BC6960" w:rsidRPr="00B7251F" w:rsidTr="00BC6960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EA4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DC2023" w:rsidP="00DC20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目标驱动的</w:t>
            </w:r>
            <w:r w:rsidR="00BC6960"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“卓越青年马克思主义者”培养研究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0F7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马克思主义学部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B7251F" w:rsidRDefault="00BC6960" w:rsidP="00BC6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康秀云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5343A7" w:rsidRDefault="00BC6960" w:rsidP="00B725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43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张澍军、庞立生、郑晓娟、史巍、程琪、曲波</w:t>
            </w:r>
          </w:p>
        </w:tc>
      </w:tr>
      <w:tr w:rsidR="00BC6960" w:rsidRPr="00B7251F" w:rsidTr="00BC6960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EA4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B7251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基于TRIZ的</w:t>
            </w:r>
            <w:r w:rsidR="00DC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学生主导式野外实习教学模式研究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0F7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B7251F" w:rsidRDefault="00BC6960" w:rsidP="00BC6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王海涛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5343A7" w:rsidRDefault="00BC6960" w:rsidP="00B725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43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武永华、金龙如、杨志杰、相桂权</w:t>
            </w:r>
          </w:p>
        </w:tc>
      </w:tr>
      <w:tr w:rsidR="00BC6960" w:rsidRPr="00B7251F" w:rsidTr="00BC6960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EA4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DC20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卓越</w:t>
            </w:r>
            <w:r w:rsidR="00DC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新闻传播人才</w:t>
            </w: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创新培养模式与评价研究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0F7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传媒科学学院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B7251F" w:rsidRDefault="00BC6960" w:rsidP="00BC6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张海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5343A7" w:rsidRDefault="00BC6960" w:rsidP="00B725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43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刘绩宏、刘婷、孟翀、张淑燕、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董昕</w:t>
            </w:r>
          </w:p>
        </w:tc>
      </w:tr>
      <w:tr w:rsidR="00BC6960" w:rsidRPr="00B7251F" w:rsidTr="00904641">
        <w:trPr>
          <w:trHeight w:val="57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EA4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B7251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以工作坊为核心的“创意写作”课程提升计划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0F7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B7251F" w:rsidRDefault="00BC6960" w:rsidP="00BC6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徐强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5343A7" w:rsidRDefault="00BC6960" w:rsidP="00B725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43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刘雨、李明彦、</w:t>
            </w:r>
            <w:r w:rsidRPr="005343A7">
              <w:rPr>
                <w:rFonts w:ascii="宋体" w:hAnsi="宋体" w:hint="eastAsia"/>
                <w:sz w:val="24"/>
              </w:rPr>
              <w:t>孙琳</w:t>
            </w:r>
          </w:p>
        </w:tc>
      </w:tr>
      <w:tr w:rsidR="00BC6960" w:rsidRPr="00B7251F" w:rsidTr="00BC6960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EA4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B7251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基于数字化资源平台的大学英语写作能力培养模式研究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0F7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B7251F" w:rsidRDefault="00BC6960" w:rsidP="00BC6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 瑛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5343A7" w:rsidRDefault="00BC6960" w:rsidP="004F45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shd w:val="pct15" w:color="auto" w:fill="FFFFFF"/>
              </w:rPr>
            </w:pPr>
            <w:r w:rsidRPr="005343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汪溢、王海君、王  妍、常晶、卢  丹、吴晓哲</w:t>
            </w:r>
          </w:p>
        </w:tc>
      </w:tr>
      <w:tr w:rsidR="00BC6960" w:rsidRPr="00B7251F" w:rsidTr="00BC6960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EA4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B7251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教育学专业人才培养模式改革研究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0F7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教育学部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B7251F" w:rsidRDefault="00BC6960" w:rsidP="00BC6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王凌皓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5343A7" w:rsidRDefault="00BC6960" w:rsidP="00C666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shd w:val="pct15" w:color="auto" w:fill="FFFFFF"/>
              </w:rPr>
            </w:pPr>
            <w:r w:rsidRPr="005343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澍、曲铁华、杨兆山、周 霖、侯素芳、陈 坚</w:t>
            </w:r>
          </w:p>
        </w:tc>
      </w:tr>
      <w:tr w:rsidR="00BC6960" w:rsidRPr="00B7251F" w:rsidTr="00BC6960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EA4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B7251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面向“互联网+”的专业课程</w:t>
            </w:r>
            <w:r w:rsidR="00DC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群建设</w:t>
            </w: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及实践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0F7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信息与软件工程学院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B7251F" w:rsidRDefault="00BC6960" w:rsidP="00BC6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潘伟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5343A7" w:rsidRDefault="00BC6960" w:rsidP="00B725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43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郑晓娟、刘志勇、王伟、张日明、匡哲君</w:t>
            </w:r>
          </w:p>
        </w:tc>
      </w:tr>
      <w:tr w:rsidR="00BC6960" w:rsidRPr="00B7251F" w:rsidTr="00BC6960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EA4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B7251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UGJ合作框架下法学专业实践教学模式改革</w:t>
            </w:r>
            <w:r w:rsidR="003C79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0F7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政法学院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B7251F" w:rsidRDefault="00BC6960" w:rsidP="00BC6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赵晓芹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5343A7" w:rsidRDefault="00BC6960" w:rsidP="00B725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43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刘亚娜、贾国发、张晓阳、王箭</w:t>
            </w:r>
          </w:p>
        </w:tc>
      </w:tr>
      <w:tr w:rsidR="00BC6960" w:rsidRPr="00B7251F" w:rsidTr="00BC6960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EA4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3C79A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高校人文数学通识教育的教学改革研究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0F7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B7251F" w:rsidRDefault="00BC6960" w:rsidP="00BC6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林萍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5343A7" w:rsidRDefault="00BC6960" w:rsidP="00B725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43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高夯、林维、赵宏亮、曾志军、魏庆萌</w:t>
            </w:r>
          </w:p>
        </w:tc>
      </w:tr>
      <w:tr w:rsidR="00BC6960" w:rsidRPr="00B7251F" w:rsidTr="00BC6960">
        <w:trPr>
          <w:trHeight w:val="40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EA4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B7251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面向创业创新能力培养的计算机专业实践教学研究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0F7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计算机与信息技术学院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B7251F" w:rsidRDefault="00BC6960" w:rsidP="00BC6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张利彪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5343A7" w:rsidRDefault="00BC6960" w:rsidP="00B725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43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郑燕林、韩文峰、万川、刘博、梁婷婷</w:t>
            </w:r>
          </w:p>
        </w:tc>
      </w:tr>
      <w:tr w:rsidR="00BC6960" w:rsidRPr="00B7251F" w:rsidTr="00BC6960">
        <w:trPr>
          <w:trHeight w:val="40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EA4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B7251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整合主义视域下学科教育课程内容重构与实践策略研究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0F7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B7251F" w:rsidRDefault="00BC6960" w:rsidP="00BC6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张卓鸿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5343A7" w:rsidRDefault="00BC6960" w:rsidP="00B725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43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李晓妮、费驰、齐畅、张艳、张岩、李丹</w:t>
            </w:r>
          </w:p>
        </w:tc>
      </w:tr>
      <w:tr w:rsidR="00BC6960" w:rsidRPr="00B7251F" w:rsidTr="00BC6960">
        <w:trPr>
          <w:trHeight w:val="40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EA4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B7251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电子电气专业卓越工程师培养模式研究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0F7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B7251F" w:rsidRDefault="00BC6960" w:rsidP="00BC6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王连明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5343A7" w:rsidRDefault="00BC6960" w:rsidP="00B725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43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陈菊芳、刘俊平、岳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</w:t>
            </w:r>
            <w:r w:rsidRPr="005343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娟、王素秋、黄继鹏</w:t>
            </w:r>
          </w:p>
        </w:tc>
      </w:tr>
      <w:tr w:rsidR="00BC6960" w:rsidRPr="00B7251F" w:rsidTr="00BC6960">
        <w:trPr>
          <w:trHeight w:val="40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EA4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B7251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现代信息技术下</w:t>
            </w:r>
            <w:r w:rsidR="003C79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</w:t>
            </w: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</w:t>
            </w:r>
            <w:r w:rsidR="003C79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环境类课程</w:t>
            </w: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翻转</w:t>
            </w:r>
            <w:r w:rsidR="003C79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式</w:t>
            </w: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</w:t>
            </w:r>
            <w:r w:rsidR="003C79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改革实践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0F7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B7251F" w:rsidRDefault="00BC6960" w:rsidP="00BC6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徐建玲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5343A7" w:rsidRDefault="00BC6960" w:rsidP="00823F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shd w:val="pct15" w:color="auto" w:fill="FFFFFF"/>
              </w:rPr>
            </w:pPr>
            <w:r w:rsidRPr="005343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刘学军、付希金、边红枫、王汉席、杨  霞、张冬梅</w:t>
            </w:r>
          </w:p>
        </w:tc>
      </w:tr>
      <w:tr w:rsidR="00BC6960" w:rsidRPr="00B7251F" w:rsidTr="00BC6960">
        <w:trPr>
          <w:trHeight w:val="40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EA4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3C79A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东北师范大学美术</w:t>
            </w:r>
            <w:r w:rsidR="003C79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通识</w:t>
            </w: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选修课程建设研究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0F7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B7251F" w:rsidRDefault="00BC6960" w:rsidP="00BC6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5343A7" w:rsidRDefault="00BC6960" w:rsidP="00B725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43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王帆、李书春、刘冰、王卓、孙晔、鄂霞</w:t>
            </w:r>
          </w:p>
        </w:tc>
      </w:tr>
      <w:tr w:rsidR="00BC6960" w:rsidRPr="00B7251F" w:rsidTr="00BC6960">
        <w:trPr>
          <w:trHeight w:val="40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EA4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3C79A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卓越小学教师</w:t>
            </w:r>
            <w:r w:rsidR="003C79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</w:t>
            </w: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实践课程</w:t>
            </w:r>
            <w:r w:rsidR="003C79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</w:t>
            </w: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设计与实施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0F7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教育学部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B7251F" w:rsidRDefault="00BC6960" w:rsidP="00BC6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解书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5343A7" w:rsidRDefault="00BC6960" w:rsidP="00B725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43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陈旭远、马云鹏、丁锐、孙兴华、李君、唐丽芳</w:t>
            </w:r>
          </w:p>
        </w:tc>
      </w:tr>
      <w:tr w:rsidR="00BC6960" w:rsidRPr="00B7251F" w:rsidTr="00BC6960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EA4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B7251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环境类本科专业创新创业实践教学模式探索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0F7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B7251F" w:rsidRDefault="00BC6960" w:rsidP="00BC6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张刚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5343A7" w:rsidRDefault="00BC6960" w:rsidP="00B725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43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边红枫、张继权、王咏、于洪斌、秦伟超</w:t>
            </w:r>
          </w:p>
        </w:tc>
      </w:tr>
      <w:tr w:rsidR="00BC6960" w:rsidRPr="00B7251F" w:rsidTr="00BC6960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EA4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3C79A7" w:rsidP="003C79A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利用</w:t>
            </w:r>
            <w:r w:rsidR="00BC6960"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近代物理实验培养学生创新能力的有效途径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0F7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B7251F" w:rsidRDefault="00BC6960" w:rsidP="00BC6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刘春光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5343A7" w:rsidRDefault="00BC6960" w:rsidP="00935C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43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梁士利、郭景富、陈莉、付申成、严端廷</w:t>
            </w:r>
          </w:p>
        </w:tc>
      </w:tr>
      <w:tr w:rsidR="00BC6960" w:rsidRPr="00B7251F" w:rsidTr="00BC6960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EA4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B7251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体育教育专业学生篮排足专项运动技能培养创新研究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0F7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B7251F" w:rsidRDefault="00BC6960" w:rsidP="00BC6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范尧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5343A7" w:rsidRDefault="00BC6960" w:rsidP="00CA51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43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周殿学、孙建华、张英成、丛  晨、孟  晓、李  强</w:t>
            </w:r>
          </w:p>
        </w:tc>
      </w:tr>
      <w:tr w:rsidR="00BC6960" w:rsidRPr="00B7251F" w:rsidTr="00BC6960">
        <w:trPr>
          <w:trHeight w:val="40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EA4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B7251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基于实效化的运动人体科学课程改革研究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0F7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B7251F" w:rsidRDefault="00BC6960" w:rsidP="00BC6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杨光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5343A7" w:rsidRDefault="00BC6960" w:rsidP="00B725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43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  波、田美红、徐红旗、徐  凛、李宇航</w:t>
            </w:r>
            <w:bookmarkStart w:id="0" w:name="_GoBack"/>
            <w:bookmarkEnd w:id="0"/>
          </w:p>
        </w:tc>
      </w:tr>
      <w:tr w:rsidR="00BC6960" w:rsidRPr="00B7251F" w:rsidTr="00BC6960">
        <w:trPr>
          <w:trHeight w:val="40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EA4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3C79A7" w:rsidP="003C79A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</w:t>
            </w:r>
            <w:r w:rsidR="00BC6960"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学生认知风格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差异的</w:t>
            </w:r>
            <w:r w:rsidR="00BC6960"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Blackboard平台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适时教学模式建构研究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0F7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心理学院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B7251F" w:rsidRDefault="00BC6960" w:rsidP="00BC6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李力红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5343A7" w:rsidRDefault="00BC6960" w:rsidP="00C666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43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赵蔚、刘茂顿、谢亚南、周帆、赵佳旭、周玉</w:t>
            </w:r>
          </w:p>
        </w:tc>
      </w:tr>
      <w:tr w:rsidR="00BC6960" w:rsidRPr="00B7251F" w:rsidTr="00BC6960">
        <w:trPr>
          <w:trHeight w:val="40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EA4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B7251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项目驱动</w:t>
            </w:r>
            <w:r w:rsidR="003C79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模式在组织行为学课程教学与评价</w:t>
            </w: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中的实践</w:t>
            </w:r>
            <w:r w:rsidR="003C79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0F7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B7251F" w:rsidRDefault="00BC6960" w:rsidP="00BC6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王晓丹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5343A7" w:rsidRDefault="00BC6960" w:rsidP="00B725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43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曲秉春、刘钢、顾博、</w:t>
            </w:r>
            <w:r w:rsidRPr="005343A7">
              <w:rPr>
                <w:rFonts w:ascii="宋体" w:hAnsi="宋体" w:hint="eastAsia"/>
                <w:sz w:val="24"/>
              </w:rPr>
              <w:t>马孝先、杨维臻</w:t>
            </w:r>
          </w:p>
        </w:tc>
      </w:tr>
      <w:tr w:rsidR="00BC6960" w:rsidRPr="00B7251F" w:rsidTr="00BC6960">
        <w:trPr>
          <w:trHeight w:val="42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EA4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B7251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基于网络教学平台的</w:t>
            </w:r>
            <w:r w:rsidR="003C79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专业基础课</w:t>
            </w: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双语教学</w:t>
            </w:r>
            <w:r w:rsidR="003C79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实践与探索——以《管理学》为例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0F7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B7251F" w:rsidRDefault="00BC6960" w:rsidP="00BC6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王影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5343A7" w:rsidRDefault="00BC6960" w:rsidP="00B725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43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曲秉春、</w:t>
            </w:r>
            <w:r w:rsidRPr="005343A7">
              <w:rPr>
                <w:rFonts w:ascii="宋体" w:eastAsia="宋体" w:hAnsi="宋体" w:cs="宋体"/>
                <w:kern w:val="0"/>
                <w:sz w:val="24"/>
                <w:szCs w:val="24"/>
              </w:rPr>
              <w:t>Richard</w:t>
            </w:r>
          </w:p>
        </w:tc>
      </w:tr>
      <w:tr w:rsidR="00BC6960" w:rsidRPr="00B7251F" w:rsidTr="00BC6960">
        <w:trPr>
          <w:trHeight w:val="5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EA4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B7251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“贯通式”社会工作实践教学模式创新研究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0F7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马克思主义学部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B7251F" w:rsidRDefault="00BC6960" w:rsidP="00BC6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朱兴涛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5343A7" w:rsidRDefault="00BC6960" w:rsidP="00B725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43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王晶、刘迟、闫闯、陈宁</w:t>
            </w:r>
          </w:p>
        </w:tc>
      </w:tr>
      <w:tr w:rsidR="00BC6960" w:rsidRPr="00B7251F" w:rsidTr="00BC6960">
        <w:trPr>
          <w:trHeight w:val="40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EA4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B7251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《政治经济学》教学</w:t>
            </w:r>
            <w:r w:rsidR="003C79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形式</w:t>
            </w: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改革探索与实践研究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0F7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B7251F" w:rsidRDefault="00BC6960" w:rsidP="00BC6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曲洋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5343A7" w:rsidRDefault="00BC6960" w:rsidP="00B725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43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王相敏、滕建州、景玉琴、张秀英、陈春林</w:t>
            </w:r>
          </w:p>
        </w:tc>
      </w:tr>
      <w:tr w:rsidR="00BC6960" w:rsidRPr="00B7251F" w:rsidTr="00BC6960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EA4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95023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</w:t>
            </w:r>
            <w:r w:rsidR="0095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实践教学改革探索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0F7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B7251F" w:rsidRDefault="00BC6960" w:rsidP="00BC6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谢飞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5343A7" w:rsidRDefault="00BC6960" w:rsidP="00B725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43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5343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5343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5343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洪棽棽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5343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范晶晶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5343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徐丽丽</w:t>
            </w:r>
          </w:p>
        </w:tc>
      </w:tr>
      <w:tr w:rsidR="00BC6960" w:rsidRPr="00B7251F" w:rsidTr="00BC6960">
        <w:trPr>
          <w:trHeight w:val="56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EA4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B7251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高等师范院校高分子科学课程的多元化教学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0" w:rsidRPr="00B7251F" w:rsidRDefault="00BC6960" w:rsidP="000F7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B7251F" w:rsidRDefault="00BC6960" w:rsidP="00BC6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5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陈莉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60" w:rsidRPr="005343A7" w:rsidRDefault="00BC6960" w:rsidP="000069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43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吕长利、关宏宇</w:t>
            </w:r>
            <w:r w:rsidRPr="005343A7">
              <w:rPr>
                <w:rFonts w:hint="eastAsia"/>
                <w:szCs w:val="21"/>
              </w:rPr>
              <w:t>、</w:t>
            </w:r>
            <w:r w:rsidRPr="005343A7">
              <w:rPr>
                <w:rFonts w:hint="eastAsia"/>
                <w:sz w:val="24"/>
                <w:szCs w:val="24"/>
              </w:rPr>
              <w:t>佟翠艳</w:t>
            </w:r>
          </w:p>
        </w:tc>
      </w:tr>
    </w:tbl>
    <w:p w:rsidR="00B3264D" w:rsidRDefault="00B3264D" w:rsidP="00B3264D">
      <w:pPr>
        <w:jc w:val="center"/>
      </w:pPr>
    </w:p>
    <w:sectPr w:rsidR="00B3264D" w:rsidSect="00B725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EA3" w:rsidRDefault="00AE5EA3" w:rsidP="00B7251F">
      <w:r>
        <w:separator/>
      </w:r>
    </w:p>
  </w:endnote>
  <w:endnote w:type="continuationSeparator" w:id="1">
    <w:p w:rsidR="00AE5EA3" w:rsidRDefault="00AE5EA3" w:rsidP="00B72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EA3" w:rsidRDefault="00AE5EA3" w:rsidP="00B7251F">
      <w:r>
        <w:separator/>
      </w:r>
    </w:p>
  </w:footnote>
  <w:footnote w:type="continuationSeparator" w:id="1">
    <w:p w:rsidR="00AE5EA3" w:rsidRDefault="00AE5EA3" w:rsidP="00B725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4B4B"/>
    <w:rsid w:val="00006998"/>
    <w:rsid w:val="00024B4B"/>
    <w:rsid w:val="000F7FDD"/>
    <w:rsid w:val="00103E0E"/>
    <w:rsid w:val="001B7E1E"/>
    <w:rsid w:val="00216DB0"/>
    <w:rsid w:val="00254306"/>
    <w:rsid w:val="00280272"/>
    <w:rsid w:val="002822C1"/>
    <w:rsid w:val="002E772A"/>
    <w:rsid w:val="002F080D"/>
    <w:rsid w:val="002F6C88"/>
    <w:rsid w:val="00351587"/>
    <w:rsid w:val="00370A17"/>
    <w:rsid w:val="003C79A7"/>
    <w:rsid w:val="004F4583"/>
    <w:rsid w:val="005343A7"/>
    <w:rsid w:val="00571894"/>
    <w:rsid w:val="005C55C7"/>
    <w:rsid w:val="00602D25"/>
    <w:rsid w:val="00636A99"/>
    <w:rsid w:val="006671AE"/>
    <w:rsid w:val="006A67CA"/>
    <w:rsid w:val="006B6A36"/>
    <w:rsid w:val="00761D3C"/>
    <w:rsid w:val="00800225"/>
    <w:rsid w:val="00823FD5"/>
    <w:rsid w:val="008D3ABC"/>
    <w:rsid w:val="00904641"/>
    <w:rsid w:val="00905B38"/>
    <w:rsid w:val="00932B59"/>
    <w:rsid w:val="00935C50"/>
    <w:rsid w:val="00950239"/>
    <w:rsid w:val="009E7E93"/>
    <w:rsid w:val="009F15FE"/>
    <w:rsid w:val="00A416C9"/>
    <w:rsid w:val="00AE5EA3"/>
    <w:rsid w:val="00B3264D"/>
    <w:rsid w:val="00B5563C"/>
    <w:rsid w:val="00B7251F"/>
    <w:rsid w:val="00BC6960"/>
    <w:rsid w:val="00C34A11"/>
    <w:rsid w:val="00C66621"/>
    <w:rsid w:val="00CA51F1"/>
    <w:rsid w:val="00CC0350"/>
    <w:rsid w:val="00D777C6"/>
    <w:rsid w:val="00DC2023"/>
    <w:rsid w:val="00DC62B5"/>
    <w:rsid w:val="00DD0EE4"/>
    <w:rsid w:val="00E31E6C"/>
    <w:rsid w:val="00E52DAB"/>
    <w:rsid w:val="00EA4257"/>
    <w:rsid w:val="00F11BF0"/>
    <w:rsid w:val="00F876BF"/>
    <w:rsid w:val="00F95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2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25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2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25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1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2AF07-17D9-4C0E-BE30-CBAE3869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2016-01-16T12:04:00Z</dcterms:created>
  <dcterms:modified xsi:type="dcterms:W3CDTF">2016-04-18T01:16:00Z</dcterms:modified>
</cp:coreProperties>
</file>