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99" w:rsidRDefault="00775D99" w:rsidP="00CC6CB1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775D99" w:rsidRDefault="00775D99" w:rsidP="00CC6CB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学院（部）</w:t>
      </w:r>
      <w:r>
        <w:rPr>
          <w:rFonts w:ascii="黑体" w:eastAsia="黑体"/>
          <w:sz w:val="32"/>
          <w:szCs w:val="32"/>
        </w:rPr>
        <w:t>201</w:t>
      </w:r>
      <w:r w:rsidR="00242A68">
        <w:rPr>
          <w:rFonts w:ascii="黑体" w:eastAsia="黑体" w:hint="eastAsia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年度本科教学质量报告支撑数据表</w:t>
      </w:r>
    </w:p>
    <w:tbl>
      <w:tblPr>
        <w:tblW w:w="98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1"/>
        <w:gridCol w:w="1537"/>
        <w:gridCol w:w="3225"/>
      </w:tblGrid>
      <w:tr w:rsidR="00775D99" w:rsidTr="008132A0">
        <w:trPr>
          <w:jc w:val="right"/>
        </w:trPr>
        <w:tc>
          <w:tcPr>
            <w:tcW w:w="5081" w:type="dxa"/>
          </w:tcPr>
          <w:p w:rsidR="00775D99" w:rsidRDefault="00775D99" w:rsidP="009010D7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项</w:t>
            </w:r>
            <w:r w:rsid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数</w:t>
            </w:r>
            <w:r w:rsid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据</w:t>
            </w:r>
          </w:p>
        </w:tc>
        <w:tc>
          <w:tcPr>
            <w:tcW w:w="3225" w:type="dxa"/>
          </w:tcPr>
          <w:p w:rsidR="00775D99" w:rsidRPr="00984D10" w:rsidRDefault="00775D99" w:rsidP="00984D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84D1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备</w:t>
            </w:r>
            <w:r w:rsid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 xml:space="preserve"> </w:t>
            </w:r>
            <w:r w:rsidRPr="00984D10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注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全日制学生总数</w:t>
            </w:r>
          </w:p>
        </w:tc>
        <w:tc>
          <w:tcPr>
            <w:tcW w:w="1537" w:type="dxa"/>
            <w:vAlign w:val="center"/>
          </w:tcPr>
          <w:p w:rsidR="00775D99" w:rsidRDefault="00775D99" w:rsidP="005B1188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全日制学生总数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=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全日制本科生人数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全日制硕士生人数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+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全日制博士生人数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全日制本科生人数</w:t>
            </w:r>
          </w:p>
        </w:tc>
        <w:tc>
          <w:tcPr>
            <w:tcW w:w="1537" w:type="dxa"/>
            <w:vAlign w:val="center"/>
          </w:tcPr>
          <w:p w:rsidR="00775D99" w:rsidRDefault="00775D99" w:rsidP="005B1188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3.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全日制硕士生人数</w:t>
            </w:r>
          </w:p>
        </w:tc>
        <w:tc>
          <w:tcPr>
            <w:tcW w:w="1537" w:type="dxa"/>
            <w:vAlign w:val="center"/>
          </w:tcPr>
          <w:p w:rsidR="00775D99" w:rsidRDefault="00775D99" w:rsidP="005B1188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4.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全日制博士生人数</w:t>
            </w:r>
          </w:p>
        </w:tc>
        <w:tc>
          <w:tcPr>
            <w:tcW w:w="1537" w:type="dxa"/>
            <w:vAlign w:val="center"/>
          </w:tcPr>
          <w:p w:rsidR="00775D99" w:rsidRDefault="00775D99" w:rsidP="005B1188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5.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本科生占全日制学生总数的比例</w:t>
            </w:r>
            <w:r w:rsidR="00775D99"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537" w:type="dxa"/>
            <w:vAlign w:val="center"/>
          </w:tcPr>
          <w:p w:rsidR="00775D99" w:rsidRDefault="00775D99" w:rsidP="005B1188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RPr="00984D10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6.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本学院（部）教师数量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RPr="00984D10" w:rsidTr="008132A0">
        <w:trPr>
          <w:jc w:val="right"/>
        </w:trPr>
        <w:tc>
          <w:tcPr>
            <w:tcW w:w="5081" w:type="dxa"/>
          </w:tcPr>
          <w:p w:rsidR="00775D99" w:rsidRDefault="00775D99" w:rsidP="00984D10">
            <w:pPr>
              <w:adjustRightInd w:val="0"/>
              <w:snapToGrid w:val="0"/>
              <w:spacing w:line="340" w:lineRule="exact"/>
              <w:ind w:left="426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其中，为本科生授课的教师数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RPr="00984D10" w:rsidTr="008132A0">
        <w:trPr>
          <w:jc w:val="right"/>
        </w:trPr>
        <w:tc>
          <w:tcPr>
            <w:tcW w:w="5081" w:type="dxa"/>
          </w:tcPr>
          <w:p w:rsidR="00775D99" w:rsidRDefault="00775D99" w:rsidP="00984D10">
            <w:pPr>
              <w:adjustRightInd w:val="0"/>
              <w:snapToGrid w:val="0"/>
              <w:spacing w:line="340" w:lineRule="exact"/>
              <w:ind w:left="426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为本学院（部）授本科课的教师数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7.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外聘教师数量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包括外学院（部）和外校的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8.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生师比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生师比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=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全日制本科生人数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为本学院（部）授本科课的教师数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tabs>
                <w:tab w:val="left" w:pos="426"/>
              </w:tabs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9.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当年本科招生专业总数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*10.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</w:t>
            </w:r>
            <w:proofErr w:type="gramStart"/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均教学</w:t>
            </w:r>
            <w:proofErr w:type="gramEnd"/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科研仪器设备值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生</w:t>
            </w:r>
            <w:proofErr w:type="gramStart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均教学</w:t>
            </w:r>
            <w:proofErr w:type="gramEnd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科研仪器设备值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=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教学科研仪器设备值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全日制学生总数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*11.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当年新增教学科研仪器设备值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*12.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生均图书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图书已移交至图书馆的请注明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*13.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生均本科教学日常运行支出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指学院（部）开展普通本科教学活动及其辅助活动发生的支出，仅指教学基本支出中的商品和服务支出（不含教学专项拨款支出），具体包括：教学教辅部门发生的办公费（含考试考</w:t>
            </w:r>
            <w:proofErr w:type="gramStart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务</w:t>
            </w:r>
            <w:proofErr w:type="gramEnd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费、手续费等）、印刷费、咨询费、邮电费、交通费、差旅费、出国费、维修（护）费、租赁费、会议费、培训费、专用材料费（含体育维持费等）、劳务费、其他教学商品和服务支出（</w:t>
            </w:r>
            <w:proofErr w:type="gramStart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含学生</w:t>
            </w:r>
            <w:proofErr w:type="gramEnd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活动费、教学咨询研究机构会员费、教学改革科研业务</w:t>
            </w:r>
            <w:bookmarkStart w:id="0" w:name="_GoBack"/>
            <w:bookmarkEnd w:id="0"/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费、委托业务费等）。取会计决算数。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ind w:left="-12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14.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本科专项教学经费（自然年度内学院（部）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获得的立项用于本科教学改革和建设的专项经费总额）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15.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生均本科实验经费（自然年度内学院（部）用于实验教学运行、维护经费生均值）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16.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生均本科实习经费（自然年度内用于本科培养方案内的实习环节支出经费生均值）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17.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学院（部）开设课程总门数（自然年度内实际开设的本科培养计划内课程总数，跨学期讲授的同一门课程计一门）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18.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实践教学学分占总学分比例（分专业）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tabs>
                <w:tab w:val="left" w:pos="426"/>
              </w:tabs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19.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选修课学分占总学分比例（分专业）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tabs>
                <w:tab w:val="left" w:pos="426"/>
              </w:tabs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tabs>
                <w:tab w:val="left" w:pos="426"/>
              </w:tabs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B40029" w:rsidP="00B40029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20.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主讲本科课程的教授占教授总数的比例（不含讲座）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775D99" w:rsidP="009010D7">
            <w:pPr>
              <w:tabs>
                <w:tab w:val="left" w:pos="4140"/>
              </w:tabs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2</w:t>
            </w:r>
            <w:r w:rsid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教授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授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本科课程占课程总门次数的比例（一门课程的全部课时均由教授授课，计为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，由多名教师共同承担的，</w:t>
            </w:r>
            <w:proofErr w:type="gramStart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按教授</w:t>
            </w:r>
            <w:proofErr w:type="gramEnd"/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实际承担学时比例计算）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tabs>
                <w:tab w:val="left" w:pos="4140"/>
              </w:tabs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tabs>
                <w:tab w:val="left" w:pos="4140"/>
              </w:tabs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Pr="00242A68" w:rsidRDefault="00775D99" w:rsidP="009010D7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color w:val="FF0000"/>
                <w:sz w:val="24"/>
                <w:szCs w:val="24"/>
              </w:rPr>
            </w:pPr>
            <w:r w:rsidRPr="009010D7">
              <w:rPr>
                <w:rFonts w:ascii="Times New Roman" w:eastAsia="仿宋_GB2312" w:hAnsi="Times New Roman"/>
                <w:b/>
                <w:sz w:val="24"/>
                <w:szCs w:val="24"/>
              </w:rPr>
              <w:t>2</w:t>
            </w:r>
            <w:r w:rsidR="009010D7" w:rsidRP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</w:t>
            </w:r>
            <w:r w:rsidR="009010D7">
              <w:rPr>
                <w:rFonts w:ascii="Times New Roman" w:eastAsia="仿宋_GB2312" w:hAnsi="Times New Roman"/>
                <w:b/>
                <w:sz w:val="24"/>
                <w:szCs w:val="24"/>
              </w:rPr>
              <w:t>.</w:t>
            </w:r>
            <w:r w:rsidRP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应届本科生初次毕业率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242A68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截止到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="00242A68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Pr="009010D7" w:rsidRDefault="009010D7" w:rsidP="009010D7">
            <w:pPr>
              <w:tabs>
                <w:tab w:val="left" w:pos="284"/>
              </w:tabs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23.</w:t>
            </w:r>
            <w:r w:rsidR="00775D99" w:rsidRP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应届本科生初次学位授予率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tabs>
                <w:tab w:val="left" w:pos="284"/>
              </w:tabs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242A68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截止到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="00242A68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Pr="009010D7" w:rsidRDefault="009010D7" w:rsidP="009010D7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24.</w:t>
            </w:r>
            <w:r w:rsidR="00775D99" w:rsidRPr="009010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应届本科生初次就业率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242A68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截止到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="00242A68"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880C95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9010D7" w:rsidP="009010D7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25.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学生学习满意度</w:t>
            </w:r>
            <w:r w:rsidR="00775D99">
              <w:rPr>
                <w:rFonts w:ascii="Times New Roman" w:eastAsia="仿宋_GB2312" w:hAnsi="Times New Roman"/>
                <w:b/>
                <w:sz w:val="24"/>
                <w:szCs w:val="24"/>
              </w:rPr>
              <w:t>(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调查方法与结果</w:t>
            </w:r>
            <w:r w:rsidR="00775D99">
              <w:rPr>
                <w:rFonts w:ascii="Times New Roman" w:eastAsia="仿宋_GB2312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可视此项工作基础酌情公布</w:t>
            </w:r>
          </w:p>
        </w:tc>
      </w:tr>
      <w:tr w:rsidR="00775D99" w:rsidTr="008132A0">
        <w:trPr>
          <w:trHeight w:val="350"/>
          <w:jc w:val="right"/>
        </w:trPr>
        <w:tc>
          <w:tcPr>
            <w:tcW w:w="5081" w:type="dxa"/>
          </w:tcPr>
          <w:p w:rsidR="00775D99" w:rsidRDefault="009010D7" w:rsidP="009010D7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26.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用人单位对毕业生满意度</w:t>
            </w:r>
            <w:r w:rsidR="00775D99">
              <w:rPr>
                <w:rFonts w:ascii="Times New Roman" w:eastAsia="仿宋_GB2312" w:hAnsi="Times New Roman"/>
                <w:b/>
                <w:sz w:val="24"/>
                <w:szCs w:val="24"/>
              </w:rPr>
              <w:t>(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调查方法与结果</w:t>
            </w:r>
            <w:r w:rsidR="00775D99">
              <w:rPr>
                <w:rFonts w:ascii="Times New Roman" w:eastAsia="仿宋_GB2312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80C95">
              <w:rPr>
                <w:rFonts w:ascii="Times New Roman" w:eastAsia="仿宋_GB2312" w:hAnsi="Times New Roman" w:hint="eastAsia"/>
                <w:sz w:val="24"/>
                <w:szCs w:val="24"/>
              </w:rPr>
              <w:t>可视此项工作基础酌情公布</w:t>
            </w:r>
          </w:p>
        </w:tc>
      </w:tr>
      <w:tr w:rsidR="00775D99" w:rsidTr="008132A0">
        <w:trPr>
          <w:jc w:val="right"/>
        </w:trPr>
        <w:tc>
          <w:tcPr>
            <w:tcW w:w="5081" w:type="dxa"/>
          </w:tcPr>
          <w:p w:rsidR="00775D99" w:rsidRDefault="009010D7" w:rsidP="009010D7">
            <w:pPr>
              <w:adjustRightInd w:val="0"/>
              <w:snapToGrid w:val="0"/>
              <w:spacing w:line="34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27.</w:t>
            </w:r>
            <w:r w:rsidR="00775D99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其它与本科教学质量相关数据</w:t>
            </w:r>
          </w:p>
        </w:tc>
        <w:tc>
          <w:tcPr>
            <w:tcW w:w="1537" w:type="dxa"/>
            <w:vAlign w:val="center"/>
          </w:tcPr>
          <w:p w:rsidR="00775D99" w:rsidRDefault="00775D99" w:rsidP="00AB320B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</w:tcPr>
          <w:p w:rsidR="00775D99" w:rsidRPr="00880C95" w:rsidRDefault="00775D99" w:rsidP="00984D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775D99" w:rsidRDefault="00775D99" w:rsidP="00CC6CB1"/>
    <w:p w:rsidR="00B40029" w:rsidRPr="00B40029" w:rsidRDefault="00B40029" w:rsidP="00B40029">
      <w:pPr>
        <w:adjustRightInd w:val="0"/>
        <w:snapToGrid w:val="0"/>
        <w:spacing w:line="340" w:lineRule="exact"/>
        <w:rPr>
          <w:rFonts w:ascii="Times New Roman" w:eastAsia="仿宋_GB2312" w:hAnsi="Times New Roman"/>
          <w:sz w:val="24"/>
          <w:szCs w:val="24"/>
        </w:rPr>
      </w:pPr>
      <w:r w:rsidRPr="00B40029">
        <w:rPr>
          <w:rFonts w:ascii="Times New Roman" w:eastAsia="仿宋_GB2312" w:hAnsi="Times New Roman" w:hint="eastAsia"/>
          <w:b/>
          <w:sz w:val="24"/>
          <w:szCs w:val="24"/>
        </w:rPr>
        <w:t>备注：</w:t>
      </w:r>
      <w:r w:rsidRPr="00B40029">
        <w:rPr>
          <w:rFonts w:ascii="Times New Roman" w:eastAsia="仿宋_GB2312" w:hAnsi="Times New Roman" w:hint="eastAsia"/>
          <w:sz w:val="24"/>
          <w:szCs w:val="24"/>
        </w:rPr>
        <w:t>标注</w:t>
      </w:r>
      <w:r w:rsidRPr="00B40029">
        <w:rPr>
          <w:rFonts w:ascii="Times New Roman" w:eastAsia="仿宋_GB2312" w:hAnsi="Times New Roman" w:hint="eastAsia"/>
          <w:sz w:val="24"/>
          <w:szCs w:val="24"/>
        </w:rPr>
        <w:t>*</w:t>
      </w:r>
      <w:r w:rsidRPr="00B40029">
        <w:rPr>
          <w:rFonts w:ascii="Times New Roman" w:eastAsia="仿宋_GB2312" w:hAnsi="Times New Roman" w:hint="eastAsia"/>
          <w:sz w:val="24"/>
          <w:szCs w:val="24"/>
        </w:rPr>
        <w:t>的数据项目可</w:t>
      </w:r>
      <w:r>
        <w:rPr>
          <w:rFonts w:ascii="Times New Roman" w:eastAsia="仿宋_GB2312" w:hAnsi="Times New Roman" w:hint="eastAsia"/>
          <w:sz w:val="24"/>
          <w:szCs w:val="24"/>
        </w:rPr>
        <w:t>视工作基础选填，</w:t>
      </w:r>
      <w:r w:rsidRPr="00B40029">
        <w:rPr>
          <w:rFonts w:ascii="Times New Roman" w:eastAsia="仿宋_GB2312" w:hAnsi="Times New Roman" w:hint="eastAsia"/>
          <w:sz w:val="24"/>
          <w:szCs w:val="24"/>
        </w:rPr>
        <w:t>确有困难的可</w:t>
      </w:r>
      <w:r>
        <w:rPr>
          <w:rFonts w:ascii="Times New Roman" w:eastAsia="仿宋_GB2312" w:hAnsi="Times New Roman" w:hint="eastAsia"/>
          <w:sz w:val="24"/>
          <w:szCs w:val="24"/>
        </w:rPr>
        <w:t>根据实际情况</w:t>
      </w:r>
      <w:r w:rsidRPr="00B40029">
        <w:rPr>
          <w:rFonts w:ascii="Times New Roman" w:eastAsia="仿宋_GB2312" w:hAnsi="Times New Roman" w:hint="eastAsia"/>
          <w:sz w:val="24"/>
          <w:szCs w:val="24"/>
        </w:rPr>
        <w:t>进行文字描述</w:t>
      </w:r>
      <w:r>
        <w:rPr>
          <w:rFonts w:ascii="Times New Roman" w:eastAsia="仿宋_GB2312" w:hAnsi="Times New Roman" w:hint="eastAsia"/>
          <w:sz w:val="24"/>
          <w:szCs w:val="24"/>
        </w:rPr>
        <w:t>。</w:t>
      </w:r>
    </w:p>
    <w:sectPr w:rsidR="00B40029" w:rsidRPr="00B40029" w:rsidSect="007B78F9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74" w:rsidRDefault="00B04474" w:rsidP="00CC6CB1">
      <w:r>
        <w:separator/>
      </w:r>
    </w:p>
  </w:endnote>
  <w:endnote w:type="continuationSeparator" w:id="0">
    <w:p w:rsidR="00B04474" w:rsidRDefault="00B04474" w:rsidP="00CC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74" w:rsidRDefault="00B04474" w:rsidP="00CC6CB1">
      <w:r>
        <w:separator/>
      </w:r>
    </w:p>
  </w:footnote>
  <w:footnote w:type="continuationSeparator" w:id="0">
    <w:p w:rsidR="00B04474" w:rsidRDefault="00B04474" w:rsidP="00CC6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CD2"/>
    <w:multiLevelType w:val="multilevel"/>
    <w:tmpl w:val="00D05CD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7C43203"/>
    <w:multiLevelType w:val="multilevel"/>
    <w:tmpl w:val="57C43203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宋体" w:hAnsi="Calibri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E745FA0"/>
    <w:multiLevelType w:val="hybridMultilevel"/>
    <w:tmpl w:val="F06261B8"/>
    <w:lvl w:ilvl="0" w:tplc="0E6CB82C">
      <w:start w:val="2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2A"/>
    <w:rsid w:val="0017633A"/>
    <w:rsid w:val="00193DF6"/>
    <w:rsid w:val="001E0BD3"/>
    <w:rsid w:val="00242A68"/>
    <w:rsid w:val="002C3104"/>
    <w:rsid w:val="00363AAF"/>
    <w:rsid w:val="00381047"/>
    <w:rsid w:val="00470115"/>
    <w:rsid w:val="004F1585"/>
    <w:rsid w:val="00555E2A"/>
    <w:rsid w:val="005B1188"/>
    <w:rsid w:val="006E2177"/>
    <w:rsid w:val="006E3E11"/>
    <w:rsid w:val="00766CCB"/>
    <w:rsid w:val="00775D99"/>
    <w:rsid w:val="007B78F9"/>
    <w:rsid w:val="008132A0"/>
    <w:rsid w:val="00813C2A"/>
    <w:rsid w:val="00851633"/>
    <w:rsid w:val="008633E9"/>
    <w:rsid w:val="00880C95"/>
    <w:rsid w:val="009010D7"/>
    <w:rsid w:val="00925869"/>
    <w:rsid w:val="0093631F"/>
    <w:rsid w:val="00984D10"/>
    <w:rsid w:val="009A08F9"/>
    <w:rsid w:val="009F1083"/>
    <w:rsid w:val="00A1396C"/>
    <w:rsid w:val="00A25482"/>
    <w:rsid w:val="00A763ED"/>
    <w:rsid w:val="00A869D1"/>
    <w:rsid w:val="00A97E05"/>
    <w:rsid w:val="00AB320B"/>
    <w:rsid w:val="00AB7737"/>
    <w:rsid w:val="00B04474"/>
    <w:rsid w:val="00B40029"/>
    <w:rsid w:val="00B521C3"/>
    <w:rsid w:val="00CB302D"/>
    <w:rsid w:val="00CC6CB1"/>
    <w:rsid w:val="00DC08AD"/>
    <w:rsid w:val="00EB5B3D"/>
    <w:rsid w:val="00F6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6CB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6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6CB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0C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B77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B7737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DC08AD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DC08A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05EBF"/>
  </w:style>
  <w:style w:type="paragraph" w:styleId="a9">
    <w:name w:val="annotation subject"/>
    <w:basedOn w:val="a8"/>
    <w:next w:val="a8"/>
    <w:link w:val="Char3"/>
    <w:uiPriority w:val="99"/>
    <w:semiHidden/>
    <w:rsid w:val="00DC08A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5E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C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C6CB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6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6CB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80C9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B77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B7737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rsid w:val="00DC08AD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semiHidden/>
    <w:rsid w:val="00DC08A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05EBF"/>
  </w:style>
  <w:style w:type="paragraph" w:styleId="a9">
    <w:name w:val="annotation subject"/>
    <w:basedOn w:val="a8"/>
    <w:next w:val="a8"/>
    <w:link w:val="Char3"/>
    <w:uiPriority w:val="99"/>
    <w:semiHidden/>
    <w:rsid w:val="00DC08A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5E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174</Words>
  <Characters>995</Characters>
  <Application>Microsoft Office Word</Application>
  <DocSecurity>0</DocSecurity>
  <Lines>8</Lines>
  <Paragraphs>2</Paragraphs>
  <ScaleCrop>false</ScaleCrop>
  <Company>Sky123.Org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</cp:lastModifiedBy>
  <cp:revision>4</cp:revision>
  <cp:lastPrinted>2015-01-08T02:23:00Z</cp:lastPrinted>
  <dcterms:created xsi:type="dcterms:W3CDTF">2015-12-14T02:20:00Z</dcterms:created>
  <dcterms:modified xsi:type="dcterms:W3CDTF">2015-12-15T00:39:00Z</dcterms:modified>
</cp:coreProperties>
</file>