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val="0"/>
          <w:bCs w:val="0"/>
          <w:sz w:val="28"/>
          <w:szCs w:val="36"/>
          <w:vertAlign w:val="baseline"/>
          <w:lang w:val="en-US" w:eastAsia="zh-CN"/>
        </w:rPr>
      </w:pPr>
      <w:r>
        <w:rPr>
          <w:rFonts w:hint="eastAsia"/>
          <w:b w:val="0"/>
          <w:bCs w:val="0"/>
          <w:sz w:val="28"/>
          <w:szCs w:val="36"/>
          <w:vertAlign w:val="baseline"/>
          <w:lang w:val="en-US" w:eastAsia="zh-CN"/>
        </w:rPr>
        <w:t>附件3：</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黑体" w:hAnsi="黑体" w:eastAsia="黑体" w:cs="黑体"/>
          <w:b/>
          <w:bCs/>
          <w:sz w:val="36"/>
          <w:szCs w:val="44"/>
          <w:lang w:val="en-US" w:eastAsia="zh-CN"/>
        </w:rPr>
      </w:pPr>
      <w:r>
        <w:rPr>
          <w:rFonts w:hint="eastAsia" w:ascii="黑体" w:hAnsi="黑体" w:eastAsia="黑体" w:cs="黑体"/>
          <w:b/>
          <w:bCs/>
          <w:sz w:val="36"/>
          <w:szCs w:val="44"/>
          <w:lang w:eastAsia="zh-CN"/>
        </w:rPr>
        <w:t>教育部新出版</w:t>
      </w:r>
      <w:r>
        <w:rPr>
          <w:rFonts w:hint="eastAsia" w:ascii="黑体" w:hAnsi="黑体" w:eastAsia="黑体" w:cs="黑体"/>
          <w:b/>
          <w:bCs/>
          <w:sz w:val="36"/>
          <w:szCs w:val="44"/>
          <w:lang w:val="en-US" w:eastAsia="zh-CN"/>
        </w:rPr>
        <w:t>11种“马工程”重点教材简介</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textAlignment w:val="auto"/>
        <w:outlineLvl w:val="1"/>
        <w:rPr>
          <w:rFonts w:hint="eastAsia" w:asciiTheme="minorEastAsia" w:hAnsiTheme="minorEastAsia" w:eastAsiaTheme="minorEastAsia" w:cstheme="minorEastAsia"/>
          <w:b/>
          <w:bCs/>
          <w:sz w:val="28"/>
          <w:szCs w:val="28"/>
          <w:vertAlign w:val="baseline"/>
        </w:rPr>
      </w:pPr>
      <w:r>
        <w:rPr>
          <w:rFonts w:hint="eastAsia" w:asciiTheme="minorEastAsia" w:hAnsiTheme="minorEastAsia" w:eastAsiaTheme="minorEastAsia" w:cstheme="minorEastAsia"/>
          <w:b/>
          <w:bCs/>
          <w:sz w:val="28"/>
          <w:szCs w:val="28"/>
          <w:vertAlign w:val="baseline"/>
          <w:lang w:val="en-US" w:eastAsia="zh-CN"/>
        </w:rPr>
        <w:t>1.</w:t>
      </w:r>
      <w:r>
        <w:rPr>
          <w:rFonts w:hint="eastAsia" w:asciiTheme="minorEastAsia" w:hAnsiTheme="minorEastAsia" w:eastAsiaTheme="minorEastAsia" w:cstheme="minorEastAsia"/>
          <w:b/>
          <w:bCs/>
          <w:sz w:val="28"/>
          <w:szCs w:val="28"/>
          <w:vertAlign w:val="baseline"/>
        </w:rPr>
        <w:t>《国际政治经济学》</w:t>
      </w:r>
    </w:p>
    <w:p>
      <w:pPr>
        <w:numPr>
          <w:ilvl w:val="0"/>
          <w:numId w:val="0"/>
        </w:numPr>
        <w:ind w:firstLine="560" w:firstLineChars="200"/>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sz w:val="28"/>
          <w:szCs w:val="28"/>
          <w:vertAlign w:val="baseline"/>
        </w:rPr>
        <w:t>教材以马克思主义为指导，从政治和经济相结合的角度，探讨国家之间的政治关系如何影响全球财富的生产、交换和分配，以及全球市场和经济力量如何影响国家之间政治权力的分配，进而深入认识和把握国际关系变革的基本规律及其发展趋势。本书可作为高校政治学、经济学和相关学科本科生的专业必修课或选修课教材，也可作为相关专业硕士研究生和博士研究生的参考教材，还可作为外交、外事、宣传领域，特别是从事对外事务的党政干部以及“走出去”的企业家学习新时代对外战略的参考读物。</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textAlignment w:val="auto"/>
        <w:outlineLvl w:val="1"/>
        <w:rPr>
          <w:rFonts w:hint="eastAsia" w:asciiTheme="minorEastAsia" w:hAnsiTheme="minorEastAsia" w:eastAsiaTheme="minorEastAsia" w:cstheme="minorEastAsia"/>
          <w:b/>
          <w:bCs/>
          <w:sz w:val="28"/>
          <w:szCs w:val="28"/>
          <w:vertAlign w:val="baseline"/>
        </w:rPr>
      </w:pPr>
      <w:r>
        <w:rPr>
          <w:rFonts w:hint="eastAsia" w:asciiTheme="minorEastAsia" w:hAnsiTheme="minorEastAsia" w:eastAsiaTheme="minorEastAsia" w:cstheme="minorEastAsia"/>
          <w:b/>
          <w:bCs/>
          <w:sz w:val="28"/>
          <w:szCs w:val="28"/>
          <w:vertAlign w:val="baseline"/>
          <w:lang w:val="en-US" w:eastAsia="zh-CN"/>
        </w:rPr>
        <w:t>2.</w:t>
      </w:r>
      <w:r>
        <w:rPr>
          <w:rFonts w:hint="eastAsia" w:asciiTheme="minorEastAsia" w:hAnsiTheme="minorEastAsia" w:eastAsiaTheme="minorEastAsia" w:cstheme="minorEastAsia"/>
          <w:b/>
          <w:bCs/>
          <w:sz w:val="28"/>
          <w:szCs w:val="28"/>
          <w:vertAlign w:val="baseline"/>
        </w:rPr>
        <w:t>《中国社会思想史》</w:t>
      </w:r>
    </w:p>
    <w:p>
      <w:pPr>
        <w:numPr>
          <w:ilvl w:val="0"/>
          <w:numId w:val="0"/>
        </w:numPr>
        <w:ind w:leftChars="0" w:firstLine="560" w:firstLineChars="200"/>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sz w:val="28"/>
          <w:szCs w:val="28"/>
          <w:vertAlign w:val="baseline"/>
        </w:rPr>
        <w:t>教材共十五章、50万字，除绪论外，其余十四章分为四个板块，分别为先秦编、秦汉魏晋南北朝隋唐编、宋元明清编、晚清民国编，涉及从上古神话中的社会思想，到晚清民国革命运动中的社会思想，内容丰富，资料翔实，深入全面地呈现了历代思想家对社会、人生、生产与生活的思考探索。该教材兼具政治性、学术性、知识性与通俗性，既是一本社会学专业教材，也是一部具有创新性的学术著作，有助于学生系统地认识中国社会思想产生与发展的总体状态和一般脉络，进而科学地探索社会学中国化本土化的传统资源和实践路径。</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textAlignment w:val="auto"/>
        <w:outlineLvl w:val="1"/>
        <w:rPr>
          <w:rFonts w:hint="eastAsia" w:asciiTheme="minorEastAsia" w:hAnsiTheme="minorEastAsia" w:eastAsiaTheme="minorEastAsia" w:cstheme="minorEastAsia"/>
          <w:b/>
          <w:bCs/>
          <w:sz w:val="28"/>
          <w:szCs w:val="28"/>
          <w:vertAlign w:val="baseline"/>
          <w:lang w:val="en-US" w:eastAsia="zh-CN"/>
        </w:rPr>
      </w:pPr>
      <w:r>
        <w:rPr>
          <w:rFonts w:hint="eastAsia" w:asciiTheme="minorEastAsia" w:hAnsiTheme="minorEastAsia" w:eastAsiaTheme="minorEastAsia" w:cstheme="minorEastAsia"/>
          <w:b/>
          <w:bCs/>
          <w:sz w:val="28"/>
          <w:szCs w:val="28"/>
          <w:vertAlign w:val="baseline"/>
          <w:lang w:val="en-US" w:eastAsia="zh-CN"/>
        </w:rPr>
        <w:t>3.《中国社会学史》</w:t>
      </w:r>
    </w:p>
    <w:p>
      <w:pPr>
        <w:numPr>
          <w:ilvl w:val="0"/>
          <w:numId w:val="0"/>
        </w:numPr>
        <w:ind w:leftChars="0" w:firstLine="560" w:firstLineChars="200"/>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sz w:val="28"/>
          <w:szCs w:val="28"/>
          <w:vertAlign w:val="baseline"/>
        </w:rPr>
        <w:t>教材包括绪论和正文</w:t>
      </w:r>
      <w:r>
        <w:rPr>
          <w:rFonts w:hint="eastAsia" w:asciiTheme="minorEastAsia" w:hAnsiTheme="minorEastAsia" w:cstheme="minorEastAsia"/>
          <w:sz w:val="28"/>
          <w:szCs w:val="28"/>
          <w:vertAlign w:val="baseline"/>
          <w:lang w:eastAsia="zh-CN"/>
        </w:rPr>
        <w:t>，</w:t>
      </w:r>
      <w:r>
        <w:rPr>
          <w:rFonts w:hint="eastAsia" w:asciiTheme="minorEastAsia" w:hAnsiTheme="minorEastAsia" w:eastAsiaTheme="minorEastAsia" w:cstheme="minorEastAsia"/>
          <w:sz w:val="28"/>
          <w:szCs w:val="28"/>
          <w:vertAlign w:val="baseline"/>
        </w:rPr>
        <w:t>正文共十七章，以1949年中华人民共和国成立的时间为界，分为上下编，分别阐述了1949年前后两大时期中国社会学的主要学派、研究领域、分支方向、相关学科及其学术思想、知识体系的基本线索和演变过程。</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textAlignment w:val="auto"/>
        <w:outlineLvl w:val="1"/>
        <w:rPr>
          <w:rFonts w:hint="eastAsia" w:asciiTheme="minorEastAsia" w:hAnsiTheme="minorEastAsia" w:eastAsiaTheme="minorEastAsia" w:cstheme="minorEastAsia"/>
          <w:b/>
          <w:bCs/>
          <w:sz w:val="28"/>
          <w:szCs w:val="28"/>
          <w:vertAlign w:val="baseline"/>
          <w:lang w:val="en-US" w:eastAsia="zh-CN"/>
        </w:rPr>
      </w:pPr>
      <w:r>
        <w:rPr>
          <w:rFonts w:hint="eastAsia" w:asciiTheme="minorEastAsia" w:hAnsiTheme="minorEastAsia" w:eastAsiaTheme="minorEastAsia" w:cstheme="minorEastAsia"/>
          <w:b/>
          <w:bCs/>
          <w:sz w:val="28"/>
          <w:szCs w:val="28"/>
          <w:vertAlign w:val="baseline"/>
          <w:lang w:val="en-US" w:eastAsia="zh-CN"/>
        </w:rPr>
        <w:t>4.《社会心理学概论》</w:t>
      </w:r>
    </w:p>
    <w:p>
      <w:pPr>
        <w:numPr>
          <w:ilvl w:val="0"/>
          <w:numId w:val="0"/>
        </w:numPr>
        <w:ind w:leftChars="0" w:firstLine="560" w:firstLineChars="200"/>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教材以综合的视角，围绕现代社会心理学知识体系，分六大知识模块论述，全面反映不同取向的社会心理学知识。第一模块包括绪论、第一章和第二章，阐释社会心理学的基本概念、学科性质和研究取向。第二模块是第三章，力图对人的社会行为模塑过程或人的社会化作出说明。第三模块包括第四章、第五章和第六章，阐述心理学取向的社会心理学的传统研究议题，包括社会认知、社会动机和社会态度。第四模块包括第七章和第八章，通过对沟通与互动、人际关系的研究，解决人际层面的社会心理的研究任务。第五模块包括第九章、第十章和第十一章，讨论群体的社会心理、群际关系以及集群行为的研究。第六模块是第十二章，以文化的影响和社会变迁的力量为线索，对人格和社会行为的形成变化作出分析。</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textAlignment w:val="auto"/>
        <w:outlineLvl w:val="1"/>
        <w:rPr>
          <w:rFonts w:hint="eastAsia" w:asciiTheme="minorEastAsia" w:hAnsiTheme="minorEastAsia" w:eastAsiaTheme="minorEastAsia" w:cstheme="minorEastAsia"/>
          <w:b/>
          <w:bCs/>
          <w:sz w:val="28"/>
          <w:szCs w:val="28"/>
          <w:vertAlign w:val="baseline"/>
          <w:lang w:val="en-US" w:eastAsia="zh-CN"/>
        </w:rPr>
      </w:pPr>
      <w:r>
        <w:rPr>
          <w:rFonts w:hint="eastAsia" w:asciiTheme="minorEastAsia" w:hAnsiTheme="minorEastAsia" w:eastAsiaTheme="minorEastAsia" w:cstheme="minorEastAsia"/>
          <w:b/>
          <w:bCs/>
          <w:sz w:val="28"/>
          <w:szCs w:val="28"/>
          <w:vertAlign w:val="baseline"/>
          <w:lang w:val="en-US" w:eastAsia="zh-CN"/>
        </w:rPr>
        <w:t>5.《社会政策概论》</w:t>
      </w:r>
    </w:p>
    <w:p>
      <w:pPr>
        <w:numPr>
          <w:ilvl w:val="0"/>
          <w:numId w:val="0"/>
        </w:numPr>
        <w:ind w:firstLine="560" w:firstLineChars="200"/>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sz w:val="28"/>
          <w:szCs w:val="28"/>
          <w:vertAlign w:val="baseline"/>
        </w:rPr>
        <w:t>教材以马克思主义为指导，基于党和政府的重要文件及相关的政策法规、统计资料和学术研究资料，较为系统地介绍了社会政策的基本理论、基础知识和实践发展，包括社会政策运行的基本原理、我国社会政策的发展情况、当前社会政策的发展议题，以及社会政策各个领域的主要内容及发展情况，以帮助学生较为全面了解和理解当代中国与世界社会政策的发展情况及运行情况，深入理解中国社会政策的内容与特征。本教材可作为高校社会工作专业本科生的专业课教材，也可作为社会学、行政管理博士研究生和社会工作硕士专业学位（MSW）和公共管理硕士专业学位（MPA）的教学参考用书，还可作为从事社会政策研究的教学科研人员和中小学教师的参考读物。</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textAlignment w:val="auto"/>
        <w:outlineLvl w:val="1"/>
        <w:rPr>
          <w:rFonts w:hint="eastAsia" w:asciiTheme="minorEastAsia" w:hAnsiTheme="minorEastAsia" w:eastAsiaTheme="minorEastAsia" w:cstheme="minorEastAsia"/>
          <w:b/>
          <w:bCs/>
          <w:sz w:val="28"/>
          <w:szCs w:val="28"/>
          <w:vertAlign w:val="baseline"/>
          <w:lang w:val="en-US" w:eastAsia="zh-CN"/>
        </w:rPr>
      </w:pPr>
      <w:r>
        <w:rPr>
          <w:rFonts w:hint="eastAsia" w:asciiTheme="minorEastAsia" w:hAnsiTheme="minorEastAsia" w:eastAsiaTheme="minorEastAsia" w:cstheme="minorEastAsia"/>
          <w:b/>
          <w:bCs/>
          <w:sz w:val="28"/>
          <w:szCs w:val="28"/>
          <w:vertAlign w:val="baseline"/>
          <w:lang w:val="en-US" w:eastAsia="zh-CN"/>
        </w:rPr>
        <w:t>6.《中国新闻传播史》</w:t>
      </w:r>
    </w:p>
    <w:p>
      <w:pPr>
        <w:numPr>
          <w:ilvl w:val="0"/>
          <w:numId w:val="0"/>
        </w:numPr>
        <w:ind w:firstLine="560" w:firstLineChars="200"/>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rPr>
        <w:t>教材以马克思主义新闻观为指导，系统阐述了从近代开端至2009年的中国新闻传播史。具体内容除绪论外，共分13章：中国近代新闻事业的缘起、晚清时期的新闻事业、民初及北洋政府时期的新闻事业、南京国民政府时期的新闻事业、全面抗战时期的新闻事业、两种命运决战时期的新闻事业、社会主义改造时期的新闻事业、探索社会主义道路时期的新闻事业、“文化大革命”时期的新闻事业、历史转折时期的新闻事业、改革开放全面展开时期的新闻事业、改革开放深化时期的新闻事业、1949年以来台港澳地区的新闻事业。本书内容全面，史料丰富、脉络清晰，涉及面广泛，详略得当。本书既可以作高校新闻传播学科“中国新闻史”类必修课程教材，近现代史、党史等相关专业的选修课教材，也可作为新闻传播学科硕士和博士研究生参考教材。同时，还可作为媒体从业人员、党政干部、历史爱好者及其他社会大众学习参考读物。</w:t>
      </w:r>
    </w:p>
    <w:p>
      <w:pPr>
        <w:numPr>
          <w:ilvl w:val="0"/>
          <w:numId w:val="0"/>
        </w:numPr>
        <w:ind w:leftChars="0"/>
        <w:rPr>
          <w:rFonts w:hint="eastAsia" w:asciiTheme="minorEastAsia" w:hAnsiTheme="minorEastAsia" w:eastAsia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textAlignment w:val="auto"/>
        <w:outlineLvl w:val="1"/>
        <w:rPr>
          <w:rFonts w:hint="eastAsia" w:asciiTheme="minorEastAsia" w:hAnsiTheme="minorEastAsia" w:eastAsiaTheme="minorEastAsia" w:cstheme="minorEastAsia"/>
          <w:b/>
          <w:bCs/>
          <w:sz w:val="28"/>
          <w:szCs w:val="28"/>
          <w:vertAlign w:val="baseline"/>
          <w:lang w:val="en-US" w:eastAsia="zh-CN"/>
        </w:rPr>
      </w:pPr>
      <w:r>
        <w:rPr>
          <w:rFonts w:hint="eastAsia" w:asciiTheme="minorEastAsia" w:hAnsiTheme="minorEastAsia" w:eastAsiaTheme="minorEastAsia" w:cstheme="minorEastAsia"/>
          <w:b/>
          <w:bCs/>
          <w:sz w:val="28"/>
          <w:szCs w:val="28"/>
          <w:vertAlign w:val="baseline"/>
          <w:lang w:val="en-US" w:eastAsia="zh-CN"/>
        </w:rPr>
        <w:t>7.《西方传播学理论评析》</w:t>
      </w:r>
    </w:p>
    <w:p>
      <w:pPr>
        <w:numPr>
          <w:ilvl w:val="0"/>
          <w:numId w:val="0"/>
        </w:numPr>
        <w:ind w:leftChars="0" w:firstLine="560" w:firstLineChars="200"/>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sz w:val="28"/>
          <w:szCs w:val="28"/>
          <w:vertAlign w:val="baseline"/>
        </w:rPr>
        <w:t>教材坚持用马克思主义的立场、观点和方法，对西方传播学理论的产生、发展作了具体梳理，在介绍西方传播学理论各类流派观点的基础上，给出了相对客观的阐述和评析。全书材料丰富、内容全面、评述严谨，体现了习近平新时代中国特色社会主义思想和十九大精神，有助于大学生形成正确的认识和价值判断。本书既可以作为高校新闻学传播学专业学生“传播学理论”课程教材、考研参考用书，也可以作为广大媒体从业人员的学习参考读物。</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textAlignment w:val="auto"/>
        <w:outlineLvl w:val="1"/>
        <w:rPr>
          <w:rFonts w:hint="eastAsia" w:asciiTheme="minorEastAsia" w:hAnsiTheme="minorEastAsia" w:eastAsiaTheme="minorEastAsia" w:cstheme="minorEastAsia"/>
          <w:b/>
          <w:bCs/>
          <w:sz w:val="28"/>
          <w:szCs w:val="28"/>
          <w:vertAlign w:val="baseline"/>
          <w:lang w:val="en-US" w:eastAsia="zh-CN"/>
        </w:rPr>
      </w:pPr>
      <w:r>
        <w:rPr>
          <w:rFonts w:hint="eastAsia" w:asciiTheme="minorEastAsia" w:hAnsiTheme="minorEastAsia" w:eastAsiaTheme="minorEastAsia" w:cstheme="minorEastAsia"/>
          <w:b/>
          <w:bCs/>
          <w:sz w:val="28"/>
          <w:szCs w:val="28"/>
          <w:vertAlign w:val="baseline"/>
          <w:lang w:val="en-US" w:eastAsia="zh-CN"/>
        </w:rPr>
        <w:t>8.《当代西方哲学思潮评析》</w:t>
      </w:r>
    </w:p>
    <w:p>
      <w:pPr>
        <w:numPr>
          <w:ilvl w:val="0"/>
          <w:numId w:val="0"/>
        </w:numPr>
        <w:ind w:firstLine="560" w:firstLineChars="200"/>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sz w:val="28"/>
          <w:szCs w:val="28"/>
          <w:vertAlign w:val="baseline"/>
        </w:rPr>
        <w:t>教材系统阐释了从黑格尔之后到当代之间西方哲学发展的历程与思想轨迹。具体来说，分别阐释了20世纪前后的意志主义、实证主义、新康德主义和实用主义，20世纪早中期的前期分析哲学、科学哲学、现象学、存在主义、解释学和法兰克福学派，20世纪中后期的后期分析哲学、结构主义与后结构主义、自由主义与共和主义，并从马克思主义的立场和视角，对这些思想流派与思想观点进行深入细致的评析，从而彰显马工程教材的现实意义与价值。该教材内容详实，体例新颖，适合新的教学需求</w:t>
      </w:r>
      <w:r>
        <w:rPr>
          <w:rFonts w:hint="eastAsia" w:asciiTheme="minorEastAsia" w:hAnsiTheme="minorEastAsia" w:eastAsiaTheme="minorEastAsia" w:cstheme="minorEastAsia"/>
          <w:sz w:val="28"/>
          <w:szCs w:val="28"/>
          <w:vertAlign w:val="baseline"/>
          <w:lang w:eastAsia="zh-CN"/>
        </w:rPr>
        <w:t>。</w:t>
      </w:r>
      <w:r>
        <w:rPr>
          <w:rFonts w:hint="eastAsia" w:asciiTheme="minorEastAsia" w:hAnsiTheme="minorEastAsia" w:eastAsiaTheme="minorEastAsia" w:cstheme="minorEastAsia"/>
          <w:sz w:val="28"/>
          <w:szCs w:val="28"/>
          <w:vertAlign w:val="baseline"/>
        </w:rPr>
        <w:t>本书既可作为高校哲学、政治学、汉语言文学等专业教材，也可作为研究生教学用书，还可作为哲学爱好者的学习读物。</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textAlignment w:val="auto"/>
        <w:outlineLvl w:val="1"/>
        <w:rPr>
          <w:rFonts w:hint="eastAsia" w:asciiTheme="minorEastAsia" w:hAnsiTheme="minorEastAsia" w:eastAsiaTheme="minorEastAsia" w:cstheme="minorEastAsia"/>
          <w:b/>
          <w:bCs/>
          <w:sz w:val="28"/>
          <w:szCs w:val="28"/>
          <w:vertAlign w:val="baseline"/>
          <w:lang w:val="en-US" w:eastAsia="zh-CN"/>
        </w:rPr>
      </w:pPr>
      <w:r>
        <w:rPr>
          <w:rFonts w:hint="eastAsia" w:asciiTheme="minorEastAsia" w:hAnsiTheme="minorEastAsia" w:eastAsiaTheme="minorEastAsia" w:cstheme="minorEastAsia"/>
          <w:b/>
          <w:bCs/>
          <w:sz w:val="28"/>
          <w:szCs w:val="28"/>
          <w:vertAlign w:val="baseline"/>
          <w:lang w:val="en-US" w:eastAsia="zh-CN"/>
        </w:rPr>
        <w:t>9.《西方教育思想史》</w:t>
      </w:r>
    </w:p>
    <w:p>
      <w:pPr>
        <w:numPr>
          <w:ilvl w:val="0"/>
          <w:numId w:val="0"/>
        </w:numPr>
        <w:ind w:firstLine="560" w:firstLineChars="200"/>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sz w:val="28"/>
          <w:szCs w:val="28"/>
          <w:vertAlign w:val="baseline"/>
        </w:rPr>
        <w:t>教材梳理、阐述和分析了从古希腊、古罗马时期直到20世纪末西方教育思想的演变和发展过程，以时间为经，以教育家和教育思想为纬，总体上将西方教育思想的历史进程划分为古代、近代和现代三个时期。本书立足于马克思历史唯物主义的立场，坚持历史唯物主义分析方法，全书思路清晰、线索明了、结构合理、史料翔实，具有较强的学术性且符合高校教育学类本科生学习的特点。</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textAlignment w:val="auto"/>
        <w:outlineLvl w:val="1"/>
        <w:rPr>
          <w:rFonts w:hint="eastAsia" w:asciiTheme="minorEastAsia" w:hAnsiTheme="minorEastAsia" w:eastAsiaTheme="minorEastAsia" w:cstheme="minorEastAsia"/>
          <w:b/>
          <w:bCs/>
          <w:sz w:val="28"/>
          <w:szCs w:val="28"/>
          <w:vertAlign w:val="baseline"/>
          <w:lang w:val="en-US" w:eastAsia="zh-CN"/>
        </w:rPr>
      </w:pPr>
      <w:r>
        <w:rPr>
          <w:rFonts w:hint="eastAsia" w:asciiTheme="minorEastAsia" w:hAnsiTheme="minorEastAsia" w:eastAsiaTheme="minorEastAsia" w:cstheme="minorEastAsia"/>
          <w:b/>
          <w:bCs/>
          <w:sz w:val="28"/>
          <w:szCs w:val="28"/>
          <w:vertAlign w:val="baseline"/>
          <w:lang w:val="en-US" w:eastAsia="zh-CN"/>
        </w:rPr>
        <w:t>10.《当代教育思潮评析》</w:t>
      </w:r>
    </w:p>
    <w:p>
      <w:pPr>
        <w:numPr>
          <w:ilvl w:val="0"/>
          <w:numId w:val="0"/>
        </w:numPr>
        <w:ind w:firstLine="560" w:firstLineChars="200"/>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sz w:val="28"/>
          <w:szCs w:val="28"/>
          <w:vertAlign w:val="baseline"/>
        </w:rPr>
        <w:t>教材坚持马克思主义的立场、观点和方法，充分反映马克思主义在教育领域的成果，重点介绍了存在主义教育思潮、结构主义教育思潮、分析哲学教育思潮、建构主义教育思潮、后现代主义教育思潮、新自由主义教育思潮、新马克思主义教育思潮、发展性教育思潮、解放教育思潮、终身学习思潮、多元文化教育思潮、全民教育思潮、可持续发展教育思潮、教育化思潮等。</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textAlignment w:val="auto"/>
        <w:outlineLvl w:val="1"/>
        <w:rPr>
          <w:rFonts w:hint="eastAsia" w:asciiTheme="minorEastAsia" w:hAnsiTheme="minorEastAsia" w:eastAsiaTheme="minorEastAsia" w:cstheme="minorEastAsia"/>
          <w:b/>
          <w:bCs/>
          <w:sz w:val="28"/>
          <w:szCs w:val="28"/>
          <w:vertAlign w:val="baseline"/>
          <w:lang w:val="en-US" w:eastAsia="zh-CN"/>
        </w:rPr>
      </w:pPr>
      <w:r>
        <w:rPr>
          <w:rFonts w:hint="eastAsia" w:asciiTheme="minorEastAsia" w:hAnsiTheme="minorEastAsia" w:eastAsiaTheme="minorEastAsia" w:cstheme="minorEastAsia"/>
          <w:b/>
          <w:bCs/>
          <w:sz w:val="28"/>
          <w:szCs w:val="28"/>
          <w:vertAlign w:val="baseline"/>
          <w:lang w:val="en-US" w:eastAsia="zh-CN"/>
        </w:rPr>
        <w:t>11.《马克思主义文艺理论》</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vertAlign w:val="baseline"/>
          <w:lang w:eastAsia="zh-CN"/>
        </w:rPr>
        <w:t>教材</w:t>
      </w:r>
      <w:r>
        <w:rPr>
          <w:rFonts w:hint="eastAsia" w:asciiTheme="minorEastAsia" w:hAnsiTheme="minorEastAsia" w:eastAsiaTheme="minorEastAsia" w:cstheme="minorEastAsia"/>
          <w:sz w:val="28"/>
          <w:szCs w:val="28"/>
          <w:vertAlign w:val="baseline"/>
        </w:rPr>
        <w:t>系统讲授马克思主义文艺理论的观点和方法，主要内容包括导论、文艺的本质属性、文艺的存在形态和发展规律、现实主义文艺创作理论、艺术生产理论、文艺批评的美学观点和史学观点、社会思潮与文艺思潮、文艺的审美理想和社会理想和马克思主义文艺理论的中国化等内容。 本书主要突出理论性、实践性和前沿性。认真整理和评析马克思主义产生、发展的历史进程，体现马克思主义理论的特色，强调其实践品格。既对理论进行详细的评述，又充分突出中国经验的主体地位，体现中国特色、中国风格、中国气派。</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EE3C68"/>
    <w:rsid w:val="20B95532"/>
    <w:rsid w:val="2CCE5784"/>
    <w:rsid w:val="319A1846"/>
    <w:rsid w:val="76EE3C68"/>
    <w:rsid w:val="79A91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2021-11-08T07:54:00Z</dcterms:created>
  <dc:creator>ZHB</dc:creator>
  <cp:lastModifiedBy>ZHB</cp:lastModifiedBy>
  <dcterms:modified xsi:type="dcterms:W3CDTF">2021-11-09T00:46:40Z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E3F1083B5551461983DF2C4D4B913869</vt:lpwstr>
  </property>
</Properties>
</file>