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A4" w:rsidRPr="002A55A4" w:rsidRDefault="002A55A4" w:rsidP="002A55A4">
      <w:pPr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2A55A4">
        <w:rPr>
          <w:rFonts w:asciiTheme="minorEastAsia" w:hAnsiTheme="minorEastAsia" w:hint="eastAsia"/>
          <w:sz w:val="24"/>
        </w:rPr>
        <w:t>附件</w:t>
      </w:r>
      <w:r>
        <w:rPr>
          <w:rFonts w:asciiTheme="minorEastAsia" w:hAnsiTheme="minorEastAsia" w:hint="eastAsia"/>
          <w:sz w:val="24"/>
        </w:rPr>
        <w:t>：</w:t>
      </w:r>
    </w:p>
    <w:p w:rsidR="001E6104" w:rsidRPr="002A55A4" w:rsidRDefault="00CC3853" w:rsidP="00CC3853">
      <w:pPr>
        <w:spacing w:before="100" w:beforeAutospacing="1" w:after="100" w:afterAutospacing="1" w:line="360" w:lineRule="auto"/>
        <w:ind w:firstLineChars="200" w:firstLine="720"/>
        <w:jc w:val="center"/>
        <w:rPr>
          <w:rFonts w:ascii="黑体" w:eastAsia="黑体" w:hAnsi="黑体"/>
          <w:sz w:val="36"/>
        </w:rPr>
      </w:pPr>
      <w:r w:rsidRPr="00CC3853">
        <w:rPr>
          <w:rFonts w:ascii="黑体" w:eastAsia="黑体" w:hAnsi="黑体" w:hint="eastAsia"/>
          <w:sz w:val="36"/>
        </w:rPr>
        <w:t>第二批线下、线上线下混合式、社会实践国家级一流本科课程拟推荐名单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402"/>
        <w:gridCol w:w="4253"/>
        <w:gridCol w:w="3118"/>
        <w:gridCol w:w="1985"/>
      </w:tblGrid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</w:rPr>
            </w:pPr>
            <w:r w:rsidRPr="002A55A4">
              <w:rPr>
                <w:rFonts w:ascii="黑体" w:eastAsia="黑体" w:hAnsi="黑体" w:hint="eastAsia"/>
                <w:b/>
                <w:sz w:val="28"/>
              </w:rPr>
              <w:t>序号</w:t>
            </w:r>
          </w:p>
        </w:tc>
        <w:tc>
          <w:tcPr>
            <w:tcW w:w="3402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所在单位</w:t>
            </w:r>
          </w:p>
        </w:tc>
        <w:tc>
          <w:tcPr>
            <w:tcW w:w="4253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</w:rPr>
            </w:pPr>
            <w:r w:rsidRPr="002A55A4">
              <w:rPr>
                <w:rFonts w:ascii="黑体" w:eastAsia="黑体" w:hAnsi="黑体" w:hint="eastAsia"/>
                <w:b/>
                <w:sz w:val="28"/>
              </w:rPr>
              <w:t>课程名称</w:t>
            </w:r>
          </w:p>
        </w:tc>
        <w:tc>
          <w:tcPr>
            <w:tcW w:w="3118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课程类型</w:t>
            </w:r>
          </w:p>
        </w:tc>
        <w:tc>
          <w:tcPr>
            <w:tcW w:w="1985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</w:rPr>
            </w:pPr>
            <w:r w:rsidRPr="002A55A4">
              <w:rPr>
                <w:rFonts w:ascii="黑体" w:eastAsia="黑体" w:hAnsi="黑体" w:hint="eastAsia"/>
                <w:b/>
                <w:sz w:val="28"/>
              </w:rPr>
              <w:t>课程负责人</w:t>
            </w:r>
          </w:p>
        </w:tc>
      </w:tr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CC385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教育学部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教育概论</w:t>
            </w:r>
          </w:p>
        </w:tc>
        <w:tc>
          <w:tcPr>
            <w:tcW w:w="3118" w:type="dxa"/>
            <w:vAlign w:val="center"/>
          </w:tcPr>
          <w:p w:rsidR="009E2610" w:rsidRPr="009E2610" w:rsidRDefault="009E2610" w:rsidP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杨兆山</w:t>
            </w:r>
          </w:p>
        </w:tc>
      </w:tr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CC385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教育学部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中国教育史</w:t>
            </w:r>
          </w:p>
        </w:tc>
        <w:tc>
          <w:tcPr>
            <w:tcW w:w="3118" w:type="dxa"/>
            <w:vAlign w:val="center"/>
          </w:tcPr>
          <w:p w:rsidR="009E2610" w:rsidRPr="009E2610" w:rsidRDefault="009E2610" w:rsidP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曲铁华</w:t>
            </w:r>
          </w:p>
        </w:tc>
      </w:tr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教育学部</w:t>
            </w:r>
          </w:p>
        </w:tc>
        <w:tc>
          <w:tcPr>
            <w:tcW w:w="4253" w:type="dxa"/>
            <w:vAlign w:val="center"/>
          </w:tcPr>
          <w:p w:rsidR="009E2610" w:rsidRPr="00D5020F" w:rsidRDefault="009E2610" w:rsidP="00F912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小学语文教学设计与实施</w:t>
            </w:r>
          </w:p>
        </w:tc>
        <w:tc>
          <w:tcPr>
            <w:tcW w:w="3118" w:type="dxa"/>
          </w:tcPr>
          <w:p w:rsidR="009E2610" w:rsidRPr="00D5020F" w:rsidRDefault="009E2610" w:rsidP="00F912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 w:rsidP="00F912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0B51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</w:t>
            </w:r>
          </w:p>
        </w:tc>
      </w:tr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CC385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心理学院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 w:rsidP="00CC385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心理健康教育</w:t>
            </w:r>
          </w:p>
        </w:tc>
        <w:tc>
          <w:tcPr>
            <w:tcW w:w="3118" w:type="dxa"/>
          </w:tcPr>
          <w:p w:rsidR="009E2610" w:rsidRPr="00D5020F" w:rsidRDefault="009E2610" w:rsidP="00CC3853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 w:rsidP="00CC385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王海英</w:t>
            </w:r>
          </w:p>
        </w:tc>
      </w:tr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社会调查研究方法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线上线下混合式课程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王怀兴</w:t>
            </w:r>
          </w:p>
        </w:tc>
      </w:tr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微观经济学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吕康银</w:t>
            </w:r>
          </w:p>
        </w:tc>
      </w:tr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2A55A4"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战略管理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线上线下混合式课程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盖国凤</w:t>
            </w:r>
          </w:p>
        </w:tc>
      </w:tr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文学概论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王春雨</w:t>
            </w:r>
          </w:p>
        </w:tc>
      </w:tr>
      <w:tr w:rsidR="009E2610" w:rsidTr="00315561">
        <w:trPr>
          <w:trHeight w:val="282"/>
        </w:trPr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中国思想史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董灏智</w:t>
            </w:r>
          </w:p>
        </w:tc>
      </w:tr>
      <w:tr w:rsidR="009E2610" w:rsidTr="00315561">
        <w:tc>
          <w:tcPr>
            <w:tcW w:w="850" w:type="dxa"/>
          </w:tcPr>
          <w:p w:rsidR="009E2610" w:rsidRPr="002A55A4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中华人民共和国史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刘景岚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俄语课程与教学论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高国翠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东北地域民族民间舞素材课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姚</w:t>
            </w:r>
            <w:r w:rsidRPr="00D502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磊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马克思主义学部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马克思主义哲学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胡海波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DF7A7C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1B0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马克思主义学部</w:t>
            </w:r>
          </w:p>
        </w:tc>
        <w:tc>
          <w:tcPr>
            <w:tcW w:w="4253" w:type="dxa"/>
            <w:vAlign w:val="center"/>
          </w:tcPr>
          <w:p w:rsidR="009E2610" w:rsidRPr="00D5020F" w:rsidRDefault="009E2610" w:rsidP="00CC1B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马克思主义基本原理概论</w:t>
            </w:r>
          </w:p>
        </w:tc>
        <w:tc>
          <w:tcPr>
            <w:tcW w:w="3118" w:type="dxa"/>
          </w:tcPr>
          <w:p w:rsidR="009E2610" w:rsidRPr="00D5020F" w:rsidRDefault="009E2610" w:rsidP="00CC1BC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 w:rsidP="00CC1B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郭凤志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DF7A7C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1B0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马克思主义学部</w:t>
            </w:r>
          </w:p>
        </w:tc>
        <w:tc>
          <w:tcPr>
            <w:tcW w:w="4253" w:type="dxa"/>
            <w:vAlign w:val="center"/>
          </w:tcPr>
          <w:p w:rsidR="009E2610" w:rsidRPr="00D5020F" w:rsidRDefault="009E2610" w:rsidP="00CC1B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思想道德修养与法律基础</w:t>
            </w:r>
          </w:p>
        </w:tc>
        <w:tc>
          <w:tcPr>
            <w:tcW w:w="3118" w:type="dxa"/>
          </w:tcPr>
          <w:p w:rsidR="009E2610" w:rsidRPr="00D5020F" w:rsidRDefault="009E2610" w:rsidP="00CC1BC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 w:rsidP="00CC1B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庞立生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人文数学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高</w:t>
            </w:r>
            <w:r w:rsidRPr="00D502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夯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2A55A4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实用回归分析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朱文圣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18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1B0ABD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信息科学与技术学院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 w:rsidP="00CC1B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信息技术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2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（数据库系统基础）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线上线下混合式课程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 w:rsidP="00CC1BC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蒲东兵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19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基础物理实验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贾</w:t>
            </w:r>
            <w:r w:rsidRPr="00D502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艳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物理课程与教学论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于海波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高级生物化学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魏</w:t>
            </w:r>
            <w:r w:rsidRPr="00D502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民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22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进化生物学</w:t>
            </w:r>
          </w:p>
        </w:tc>
        <w:tc>
          <w:tcPr>
            <w:tcW w:w="3118" w:type="dxa"/>
          </w:tcPr>
          <w:p w:rsidR="009E2610" w:rsidRPr="00D5020F" w:rsidRDefault="009E2610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宫</w:t>
            </w:r>
            <w:r w:rsidRPr="00D502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磊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lastRenderedPageBreak/>
              <w:t>23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分子生物学实验技术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线上线下混合式课程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李晓雪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24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世界地理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王</w:t>
            </w:r>
            <w:r w:rsidRPr="00D502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昱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25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气象学与气候学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吴正方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26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生产实习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周丹丹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27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体育保健学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徐</w:t>
            </w:r>
            <w:r w:rsidRPr="00D502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凛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速度滑冰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社会实践</w:t>
            </w:r>
            <w:r w:rsidRPr="009E2610">
              <w:rPr>
                <w:rFonts w:hint="eastAsia"/>
                <w:color w:val="000000"/>
                <w:sz w:val="28"/>
                <w:szCs w:val="28"/>
              </w:rPr>
              <w:t>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刘俊一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29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太极与养生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关</w:t>
            </w:r>
            <w:r w:rsidRPr="00D502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博</w:t>
            </w:r>
          </w:p>
        </w:tc>
      </w:tr>
      <w:tr w:rsidR="009E2610" w:rsidTr="00315561">
        <w:tc>
          <w:tcPr>
            <w:tcW w:w="850" w:type="dxa"/>
          </w:tcPr>
          <w:p w:rsidR="009E2610" w:rsidRDefault="009E2610" w:rsidP="00CC1BC0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9E2610" w:rsidRPr="00D5020F" w:rsidRDefault="009E2610" w:rsidP="00B61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02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传媒科学学院（新闻学院）</w:t>
            </w:r>
          </w:p>
        </w:tc>
        <w:tc>
          <w:tcPr>
            <w:tcW w:w="4253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教育戏剧体验课——生命的演出</w:t>
            </w:r>
          </w:p>
        </w:tc>
        <w:tc>
          <w:tcPr>
            <w:tcW w:w="3118" w:type="dxa"/>
            <w:vAlign w:val="center"/>
          </w:tcPr>
          <w:p w:rsidR="009E2610" w:rsidRPr="00D5020F" w:rsidRDefault="009E2610" w:rsidP="00AC3021">
            <w:pPr>
              <w:jc w:val="center"/>
              <w:rPr>
                <w:color w:val="000000"/>
                <w:sz w:val="28"/>
                <w:szCs w:val="28"/>
              </w:rPr>
            </w:pPr>
            <w:r w:rsidRPr="009E2610">
              <w:rPr>
                <w:rFonts w:hint="eastAsia"/>
                <w:color w:val="000000"/>
                <w:sz w:val="28"/>
                <w:szCs w:val="28"/>
              </w:rPr>
              <w:t>线下课程</w:t>
            </w:r>
          </w:p>
        </w:tc>
        <w:tc>
          <w:tcPr>
            <w:tcW w:w="1985" w:type="dxa"/>
            <w:vAlign w:val="center"/>
          </w:tcPr>
          <w:p w:rsidR="009E2610" w:rsidRPr="00D5020F" w:rsidRDefault="009E261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5020F">
              <w:rPr>
                <w:rFonts w:hint="eastAsia"/>
                <w:color w:val="000000"/>
                <w:sz w:val="28"/>
                <w:szCs w:val="28"/>
              </w:rPr>
              <w:t>史</w:t>
            </w:r>
            <w:r w:rsidRPr="00D502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Pr="00D5020F">
              <w:rPr>
                <w:rFonts w:hint="eastAsia"/>
                <w:color w:val="000000"/>
                <w:sz w:val="28"/>
                <w:szCs w:val="28"/>
              </w:rPr>
              <w:t>册</w:t>
            </w:r>
          </w:p>
        </w:tc>
      </w:tr>
    </w:tbl>
    <w:p w:rsidR="002A55A4" w:rsidRPr="002A55A4" w:rsidRDefault="002A55A4" w:rsidP="002A55A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备注：按照学院（部）顺序排序。</w:t>
      </w:r>
    </w:p>
    <w:sectPr w:rsidR="002A55A4" w:rsidRPr="002A55A4" w:rsidSect="002A5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CA6"/>
    <w:rsid w:val="00090FB3"/>
    <w:rsid w:val="00092FEB"/>
    <w:rsid w:val="00094C49"/>
    <w:rsid w:val="000B51F6"/>
    <w:rsid w:val="00106AE0"/>
    <w:rsid w:val="00161995"/>
    <w:rsid w:val="0017184C"/>
    <w:rsid w:val="00172009"/>
    <w:rsid w:val="00176A43"/>
    <w:rsid w:val="0018472F"/>
    <w:rsid w:val="001B0ABD"/>
    <w:rsid w:val="001C010F"/>
    <w:rsid w:val="001C28A3"/>
    <w:rsid w:val="001E6104"/>
    <w:rsid w:val="001E737C"/>
    <w:rsid w:val="001F2831"/>
    <w:rsid w:val="0020576A"/>
    <w:rsid w:val="0026264E"/>
    <w:rsid w:val="0029200C"/>
    <w:rsid w:val="002A55A4"/>
    <w:rsid w:val="002B35EF"/>
    <w:rsid w:val="00306AB8"/>
    <w:rsid w:val="00307BFF"/>
    <w:rsid w:val="00315561"/>
    <w:rsid w:val="00322973"/>
    <w:rsid w:val="00366887"/>
    <w:rsid w:val="003A6B59"/>
    <w:rsid w:val="00425B36"/>
    <w:rsid w:val="00443912"/>
    <w:rsid w:val="005347B9"/>
    <w:rsid w:val="005D7C0C"/>
    <w:rsid w:val="005E4ACB"/>
    <w:rsid w:val="0061041C"/>
    <w:rsid w:val="00622598"/>
    <w:rsid w:val="0062358F"/>
    <w:rsid w:val="00653B1B"/>
    <w:rsid w:val="00677D12"/>
    <w:rsid w:val="0069484C"/>
    <w:rsid w:val="006C5D73"/>
    <w:rsid w:val="006D1D86"/>
    <w:rsid w:val="006F01C7"/>
    <w:rsid w:val="00772231"/>
    <w:rsid w:val="00790584"/>
    <w:rsid w:val="008059AC"/>
    <w:rsid w:val="00844D2B"/>
    <w:rsid w:val="00890C41"/>
    <w:rsid w:val="008D7071"/>
    <w:rsid w:val="008F03BA"/>
    <w:rsid w:val="009311F4"/>
    <w:rsid w:val="0098076C"/>
    <w:rsid w:val="009862CB"/>
    <w:rsid w:val="009D1ADB"/>
    <w:rsid w:val="009E2610"/>
    <w:rsid w:val="009E4414"/>
    <w:rsid w:val="00A14E70"/>
    <w:rsid w:val="00A22BBB"/>
    <w:rsid w:val="00A317FB"/>
    <w:rsid w:val="00A327FB"/>
    <w:rsid w:val="00A94492"/>
    <w:rsid w:val="00AC3021"/>
    <w:rsid w:val="00B127EB"/>
    <w:rsid w:val="00B61F26"/>
    <w:rsid w:val="00B90480"/>
    <w:rsid w:val="00B97084"/>
    <w:rsid w:val="00BE53C5"/>
    <w:rsid w:val="00C00251"/>
    <w:rsid w:val="00C857EC"/>
    <w:rsid w:val="00CB1244"/>
    <w:rsid w:val="00CC3853"/>
    <w:rsid w:val="00D127C2"/>
    <w:rsid w:val="00D5020F"/>
    <w:rsid w:val="00D80915"/>
    <w:rsid w:val="00DE0040"/>
    <w:rsid w:val="00DE59CB"/>
    <w:rsid w:val="00DE5CA6"/>
    <w:rsid w:val="00E125FC"/>
    <w:rsid w:val="00E277C3"/>
    <w:rsid w:val="00E62D6A"/>
    <w:rsid w:val="00E821C6"/>
    <w:rsid w:val="00EC5EB8"/>
    <w:rsid w:val="00F06A83"/>
    <w:rsid w:val="00F30539"/>
    <w:rsid w:val="00F835C3"/>
    <w:rsid w:val="00FC6063"/>
    <w:rsid w:val="00FC6C56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16</cp:revision>
  <dcterms:created xsi:type="dcterms:W3CDTF">2019-12-20T11:45:00Z</dcterms:created>
  <dcterms:modified xsi:type="dcterms:W3CDTF">2021-05-31T01:21:00Z</dcterms:modified>
</cp:coreProperties>
</file>