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080"/>
          <w:tab w:val="left" w:pos="10260"/>
        </w:tabs>
        <w:spacing w:line="500" w:lineRule="exact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附件3：</w:t>
      </w:r>
    </w:p>
    <w:p>
      <w:pPr>
        <w:pStyle w:val="3"/>
        <w:spacing w:before="156" w:beforeLines="50" w:after="156" w:afterLines="50" w:line="360" w:lineRule="auto"/>
        <w:jc w:val="center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东北师范大学2020年度宝钢教育基金优秀教师奖申报汇总表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 xml:space="preserve">学院（部）（公章）：                                            </w:t>
      </w:r>
      <w:r>
        <w:rPr>
          <w:rFonts w:asciiTheme="minorEastAsia" w:hAnsiTheme="minorEastAsia" w:eastAsiaTheme="minorEastAsia"/>
          <w:b/>
          <w:bCs/>
          <w:szCs w:val="21"/>
        </w:rPr>
        <w:t xml:space="preserve">                                    </w:t>
      </w:r>
      <w:r>
        <w:rPr>
          <w:rFonts w:hint="eastAsia" w:asciiTheme="minorEastAsia" w:hAnsiTheme="minorEastAsia" w:eastAsiaTheme="minorEastAsia"/>
          <w:b/>
          <w:bCs/>
          <w:szCs w:val="21"/>
        </w:rPr>
        <w:t xml:space="preserve"> 主管教学工作的副院长： </w:t>
      </w:r>
    </w:p>
    <w:tbl>
      <w:tblPr>
        <w:tblStyle w:val="6"/>
        <w:tblW w:w="51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0"/>
        <w:gridCol w:w="974"/>
        <w:gridCol w:w="516"/>
        <w:gridCol w:w="516"/>
        <w:gridCol w:w="516"/>
        <w:gridCol w:w="516"/>
        <w:gridCol w:w="516"/>
        <w:gridCol w:w="1900"/>
        <w:gridCol w:w="960"/>
        <w:gridCol w:w="970"/>
        <w:gridCol w:w="940"/>
        <w:gridCol w:w="960"/>
        <w:gridCol w:w="1240"/>
        <w:gridCol w:w="1229"/>
        <w:gridCol w:w="914"/>
        <w:gridCol w:w="914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姓  名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性别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年龄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职称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高校</w:t>
            </w:r>
            <w:r>
              <w:rPr>
                <w:rFonts w:ascii="黑体" w:hAnsi="黑体" w:eastAsia="黑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教龄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本校</w:t>
            </w:r>
            <w:r>
              <w:rPr>
                <w:rFonts w:ascii="黑体" w:hAnsi="黑体" w:eastAsia="黑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教龄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本科课程</w:t>
            </w:r>
            <w:r>
              <w:rPr>
                <w:rFonts w:ascii="黑体" w:hAnsi="黑体" w:eastAsia="黑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授课课时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教学项目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教学成果奖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教学研究论文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教材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专著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指导学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生获奖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主持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参与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主持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参与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第一作者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非第一作者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课时，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其中评奖条件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要求课程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课时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其中核心刊物及以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其中核心刊物及以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其中主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编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其中主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编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人次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其中省部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级及以上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课时，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其中评奖条件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要求课程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课时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部级以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其中核心刊物及以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其中核心刊物及以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上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其中主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编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其中主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编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本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共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人次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其中省部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级及以上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人次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填表说明：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1.序号即为推荐名次；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2.本科课程授课课时统计时间范围：2017秋-2020春；授课课程和课时须于“本科教学服务系统”数据一致；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3.评奖条件要求课程范围为：公共基础课、专业基础课、新型教改课、校级及以上课程思政课、校级基地班课、荣誉课程；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4.教学项目、教学成果奖、教学研究论文、教材、指导学生获奖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为2015年以来的，</w:t>
      </w:r>
      <w:r>
        <w:rPr>
          <w:rFonts w:hint="eastAsia" w:asciiTheme="minorEastAsia" w:hAnsiTheme="minorEastAsia" w:eastAsiaTheme="minorEastAsia"/>
          <w:szCs w:val="21"/>
        </w:rPr>
        <w:t>须于《东北师范大学教师本科教育教学成果一览表》数据一致。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0"/>
    <w:rsid w:val="00045511"/>
    <w:rsid w:val="00051656"/>
    <w:rsid w:val="00083932"/>
    <w:rsid w:val="001665A2"/>
    <w:rsid w:val="001B672B"/>
    <w:rsid w:val="001F1BA9"/>
    <w:rsid w:val="0020442D"/>
    <w:rsid w:val="00204C4C"/>
    <w:rsid w:val="00224CC3"/>
    <w:rsid w:val="002C6E63"/>
    <w:rsid w:val="003149D0"/>
    <w:rsid w:val="003735A6"/>
    <w:rsid w:val="003E6340"/>
    <w:rsid w:val="004A5736"/>
    <w:rsid w:val="004C2FBA"/>
    <w:rsid w:val="00515782"/>
    <w:rsid w:val="00523C3A"/>
    <w:rsid w:val="0055360A"/>
    <w:rsid w:val="00576D6C"/>
    <w:rsid w:val="005A5F69"/>
    <w:rsid w:val="005C22D8"/>
    <w:rsid w:val="005F1FAB"/>
    <w:rsid w:val="006259A7"/>
    <w:rsid w:val="0070495A"/>
    <w:rsid w:val="007511EA"/>
    <w:rsid w:val="007C09B8"/>
    <w:rsid w:val="00830048"/>
    <w:rsid w:val="00894250"/>
    <w:rsid w:val="008E120B"/>
    <w:rsid w:val="00901516"/>
    <w:rsid w:val="0093761E"/>
    <w:rsid w:val="00980FD4"/>
    <w:rsid w:val="009915EF"/>
    <w:rsid w:val="00996B5A"/>
    <w:rsid w:val="009D0EC9"/>
    <w:rsid w:val="009F06B3"/>
    <w:rsid w:val="00A207A2"/>
    <w:rsid w:val="00A3554F"/>
    <w:rsid w:val="00A72452"/>
    <w:rsid w:val="00AC4BE9"/>
    <w:rsid w:val="00AE7280"/>
    <w:rsid w:val="00B0080F"/>
    <w:rsid w:val="00B36A35"/>
    <w:rsid w:val="00B40A40"/>
    <w:rsid w:val="00B42534"/>
    <w:rsid w:val="00BB779F"/>
    <w:rsid w:val="00C22FED"/>
    <w:rsid w:val="00C43682"/>
    <w:rsid w:val="00CA623E"/>
    <w:rsid w:val="00CE700D"/>
    <w:rsid w:val="00D157E2"/>
    <w:rsid w:val="00D30EBF"/>
    <w:rsid w:val="00D648F1"/>
    <w:rsid w:val="00D749E5"/>
    <w:rsid w:val="00DA1094"/>
    <w:rsid w:val="00E15611"/>
    <w:rsid w:val="00E4181E"/>
    <w:rsid w:val="00E438CC"/>
    <w:rsid w:val="00E45BE6"/>
    <w:rsid w:val="00EA365F"/>
    <w:rsid w:val="00F326C4"/>
    <w:rsid w:val="00FF0A66"/>
    <w:rsid w:val="35D21861"/>
    <w:rsid w:val="3DFF7A19"/>
    <w:rsid w:val="4D5137A5"/>
    <w:rsid w:val="6B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8D9AC-627C-4A03-84A2-677E21B995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2020-08-16T03:03:00Z</dcterms:created>
  <dc:creator>admin</dc:creator>
  <cp:lastModifiedBy>lenovo</cp:lastModifiedBy>
  <dcterms:modified xsi:type="dcterms:W3CDTF">2020-08-16T06:13:51Z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